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18130E5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933D12">
        <w:rPr>
          <w:rFonts w:eastAsia="Times New Roman" w:cs="Times New Roman"/>
          <w:bCs/>
          <w:szCs w:val="24"/>
        </w:rPr>
        <w:t>Early Childhood Seminar</w:t>
      </w:r>
    </w:p>
    <w:p w14:paraId="3A40494A" w14:textId="77777777" w:rsidR="00C8269B" w:rsidRPr="00EE21B9" w:rsidRDefault="00C8269B" w:rsidP="00C8269B">
      <w:pPr>
        <w:spacing w:after="0" w:line="240" w:lineRule="auto"/>
        <w:rPr>
          <w:rFonts w:eastAsia="Times New Roman" w:cs="Times New Roman"/>
          <w:b/>
          <w:szCs w:val="24"/>
        </w:rPr>
      </w:pPr>
    </w:p>
    <w:p w14:paraId="4F487486" w14:textId="66CC21EA"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933D12">
        <w:rPr>
          <w:rFonts w:eastAsia="Times New Roman" w:cs="Times New Roman"/>
          <w:bCs/>
          <w:szCs w:val="24"/>
        </w:rPr>
        <w:t>EDUC 2241</w:t>
      </w:r>
    </w:p>
    <w:p w14:paraId="29AB0DF3" w14:textId="77777777" w:rsidR="00C8269B" w:rsidRPr="00EE21B9" w:rsidRDefault="00C8269B" w:rsidP="00C8269B">
      <w:pPr>
        <w:spacing w:after="0" w:line="240" w:lineRule="auto"/>
        <w:rPr>
          <w:rFonts w:eastAsia="Times New Roman" w:cs="Times New Roman"/>
          <w:b/>
          <w:szCs w:val="24"/>
        </w:rPr>
      </w:pPr>
    </w:p>
    <w:p w14:paraId="2242F1E1" w14:textId="0A1811E3"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Pr="00EE21B9">
        <w:rPr>
          <w:rFonts w:eastAsia="Times New Roman" w:cs="Times New Roman"/>
          <w:b/>
          <w:szCs w:val="24"/>
        </w:rPr>
        <w:tab/>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r w:rsidR="00933D12">
        <w:rPr>
          <w:rFonts w:eastAsia="Times New Roman" w:cs="Times New Roman"/>
          <w:bCs/>
          <w:szCs w:val="24"/>
        </w:rPr>
        <w:t>EDUC 2240</w:t>
      </w:r>
    </w:p>
    <w:p w14:paraId="7D460CF7" w14:textId="77777777" w:rsidR="00C8269B" w:rsidRPr="00EE21B9" w:rsidRDefault="00C8269B" w:rsidP="00C8269B">
      <w:pPr>
        <w:spacing w:after="0" w:line="240" w:lineRule="auto"/>
        <w:rPr>
          <w:rFonts w:eastAsia="Times New Roman" w:cs="Times New Roman"/>
          <w:b/>
          <w:szCs w:val="24"/>
        </w:rPr>
      </w:pPr>
    </w:p>
    <w:p w14:paraId="036C63D5" w14:textId="21F5B74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933D12">
        <w:rPr>
          <w:rFonts w:eastAsia="Times New Roman" w:cs="Times New Roman"/>
          <w:b/>
          <w:szCs w:val="24"/>
        </w:rPr>
        <w:t xml:space="preserve">: </w:t>
      </w:r>
      <w:r w:rsidR="00933D12">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3B327E17"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933D12">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933D12">
        <w:rPr>
          <w:rFonts w:eastAsia="Times New Roman" w:cs="Times New Roman"/>
          <w:bCs/>
          <w:szCs w:val="24"/>
        </w:rPr>
        <w:t>3</w:t>
      </w:r>
      <w:r w:rsidR="00404BFF">
        <w:rPr>
          <w:rFonts w:eastAsia="Times New Roman" w:cs="Times New Roman"/>
          <w:bCs/>
          <w:szCs w:val="24"/>
        </w:rPr>
        <w:t xml:space="preserve"> </w:t>
      </w:r>
      <w:r w:rsidR="0060047A">
        <w:rPr>
          <w:rFonts w:eastAsia="Times New Roman" w:cs="Times New Roman"/>
          <w:b/>
          <w:szCs w:val="24"/>
        </w:rPr>
        <w:t xml:space="preserve"> </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6D6789D4" w14:textId="67378213" w:rsidR="0060047A" w:rsidRPr="00741BE0" w:rsidRDefault="00D031CD" w:rsidP="0060047A">
      <w:pPr>
        <w:spacing w:line="360" w:lineRule="auto"/>
        <w:ind w:left="720"/>
        <w:rPr>
          <w:rFonts w:cs="Times New Roman"/>
          <w:b/>
          <w:szCs w:val="24"/>
        </w:rPr>
      </w:pPr>
      <w:r>
        <w:rPr>
          <w:rFonts w:cs="Times New Roman"/>
          <w:szCs w:val="24"/>
          <w:lang w:val="en"/>
        </w:rPr>
        <w:t xml:space="preserve">This seminar accompanies the early childhood practicum and will enable students to read and discuss a variety of topics relevant to their student teaching.  Topics may include but shall not be limited to behavior guidance, children with special needs, working with parents, professionalism, current teaching strategies, etc. </w:t>
      </w:r>
    </w:p>
    <w:p w14:paraId="60F1B1F0" w14:textId="2FB98ED2" w:rsidR="00C8269B" w:rsidRDefault="008B7E14"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27B83FC0" w14:textId="77777777" w:rsidR="00D031CD" w:rsidRDefault="00D031CD" w:rsidP="00D031CD">
      <w:pPr>
        <w:ind w:firstLine="720"/>
        <w:rPr>
          <w:bCs/>
          <w:szCs w:val="24"/>
        </w:rPr>
      </w:pPr>
      <w:r>
        <w:rPr>
          <w:bCs/>
          <w:szCs w:val="24"/>
        </w:rPr>
        <w:t>After completing this course along with the Practicum, students will be able to:</w:t>
      </w:r>
    </w:p>
    <w:p w14:paraId="5DFD2D0B" w14:textId="77777777" w:rsidR="00D031CD" w:rsidRPr="00E35D0A" w:rsidRDefault="00D031CD" w:rsidP="00794A5F">
      <w:pPr>
        <w:pStyle w:val="ListParagraph"/>
        <w:widowControl w:val="0"/>
        <w:numPr>
          <w:ilvl w:val="0"/>
          <w:numId w:val="23"/>
        </w:numPr>
        <w:autoSpaceDE w:val="0"/>
        <w:autoSpaceDN w:val="0"/>
        <w:adjustRightInd w:val="0"/>
        <w:spacing w:after="0" w:line="240" w:lineRule="auto"/>
        <w:rPr>
          <w:b/>
          <w:szCs w:val="24"/>
        </w:rPr>
      </w:pPr>
      <w:bookmarkStart w:id="0" w:name="_Hlk83107458"/>
      <w:r w:rsidRPr="00C66D17">
        <w:rPr>
          <w:szCs w:val="24"/>
        </w:rPr>
        <w:t>Integrate</w:t>
      </w:r>
      <w:r w:rsidRPr="00E35D0A">
        <w:rPr>
          <w:szCs w:val="24"/>
        </w:rPr>
        <w:t xml:space="preserve"> an understanding of the fundamentals of teaching with the student teacher’s roles and professional behavior.</w:t>
      </w:r>
      <w:r>
        <w:rPr>
          <w:szCs w:val="24"/>
        </w:rPr>
        <w:t xml:space="preserve"> </w:t>
      </w:r>
    </w:p>
    <w:p w14:paraId="54B5E8DE" w14:textId="77777777" w:rsidR="00D031CD" w:rsidRPr="005D2D63" w:rsidRDefault="00D031CD" w:rsidP="00794A5F">
      <w:pPr>
        <w:pStyle w:val="ListParagraph"/>
        <w:widowControl w:val="0"/>
        <w:numPr>
          <w:ilvl w:val="0"/>
          <w:numId w:val="23"/>
        </w:numPr>
        <w:autoSpaceDE w:val="0"/>
        <w:autoSpaceDN w:val="0"/>
        <w:adjustRightInd w:val="0"/>
        <w:spacing w:after="0" w:line="240" w:lineRule="auto"/>
        <w:rPr>
          <w:szCs w:val="24"/>
        </w:rPr>
      </w:pPr>
      <w:r w:rsidRPr="005D2D63">
        <w:rPr>
          <w:szCs w:val="24"/>
        </w:rPr>
        <w:t xml:space="preserve">Demonstrate understanding of professional standards, goal setting and assessment of one’s teaching experience, and the Code of Ethical Conduct, as they relate to teaching proficiency. </w:t>
      </w:r>
    </w:p>
    <w:p w14:paraId="61B37FBD" w14:textId="77777777" w:rsidR="00D031CD" w:rsidRDefault="00D031CD" w:rsidP="00794A5F">
      <w:pPr>
        <w:pStyle w:val="ListParagraph"/>
        <w:widowControl w:val="0"/>
        <w:numPr>
          <w:ilvl w:val="0"/>
          <w:numId w:val="23"/>
        </w:numPr>
        <w:autoSpaceDE w:val="0"/>
        <w:autoSpaceDN w:val="0"/>
        <w:adjustRightInd w:val="0"/>
        <w:spacing w:after="0" w:line="240" w:lineRule="auto"/>
        <w:rPr>
          <w:szCs w:val="24"/>
        </w:rPr>
      </w:pPr>
      <w:r w:rsidRPr="00CF42A8">
        <w:rPr>
          <w:szCs w:val="24"/>
        </w:rPr>
        <w:t xml:space="preserve">Identify effective guidance strategies that are developmentally and culturally appropriate, based on respectful and supportive relationships with children. </w:t>
      </w:r>
    </w:p>
    <w:p w14:paraId="3E384F80" w14:textId="77777777" w:rsidR="00D031CD" w:rsidRPr="00CF42A8" w:rsidRDefault="00D031CD" w:rsidP="00794A5F">
      <w:pPr>
        <w:pStyle w:val="ListParagraph"/>
        <w:widowControl w:val="0"/>
        <w:numPr>
          <w:ilvl w:val="0"/>
          <w:numId w:val="23"/>
        </w:numPr>
        <w:autoSpaceDE w:val="0"/>
        <w:autoSpaceDN w:val="0"/>
        <w:adjustRightInd w:val="0"/>
        <w:spacing w:after="0" w:line="240" w:lineRule="auto"/>
        <w:rPr>
          <w:szCs w:val="24"/>
        </w:rPr>
      </w:pPr>
      <w:r w:rsidRPr="00CF42A8">
        <w:rPr>
          <w:szCs w:val="24"/>
        </w:rPr>
        <w:t xml:space="preserve">Identify methods of observation, interpretation, documentation, and assessment to positively influence children’s development and learning. </w:t>
      </w:r>
    </w:p>
    <w:p w14:paraId="114EB32D" w14:textId="77777777" w:rsidR="00D031CD" w:rsidRPr="00E35D0A" w:rsidRDefault="00D031CD" w:rsidP="00794A5F">
      <w:pPr>
        <w:pStyle w:val="ListParagraph"/>
        <w:widowControl w:val="0"/>
        <w:numPr>
          <w:ilvl w:val="0"/>
          <w:numId w:val="23"/>
        </w:numPr>
        <w:autoSpaceDE w:val="0"/>
        <w:autoSpaceDN w:val="0"/>
        <w:adjustRightInd w:val="0"/>
        <w:spacing w:after="0" w:line="240" w:lineRule="auto"/>
        <w:rPr>
          <w:szCs w:val="24"/>
        </w:rPr>
      </w:pPr>
      <w:r w:rsidRPr="00E35D0A">
        <w:rPr>
          <w:szCs w:val="24"/>
        </w:rPr>
        <w:t>Identify the components of effective environments and schedules to create positive learning experiences for children.</w:t>
      </w:r>
      <w:r>
        <w:rPr>
          <w:szCs w:val="24"/>
        </w:rPr>
        <w:t xml:space="preserve"> </w:t>
      </w:r>
    </w:p>
    <w:p w14:paraId="133C7860" w14:textId="77777777" w:rsidR="00D031CD" w:rsidRDefault="00D031CD" w:rsidP="00794A5F">
      <w:pPr>
        <w:pStyle w:val="ListParagraph"/>
        <w:widowControl w:val="0"/>
        <w:numPr>
          <w:ilvl w:val="0"/>
          <w:numId w:val="23"/>
        </w:numPr>
        <w:autoSpaceDE w:val="0"/>
        <w:autoSpaceDN w:val="0"/>
        <w:adjustRightInd w:val="0"/>
        <w:spacing w:after="0" w:line="240" w:lineRule="auto"/>
        <w:rPr>
          <w:szCs w:val="24"/>
        </w:rPr>
      </w:pPr>
      <w:r w:rsidRPr="00E35D0A">
        <w:rPr>
          <w:szCs w:val="24"/>
        </w:rPr>
        <w:t>Design, implement, and evaluate meaningful curriculum that is play based, integrated</w:t>
      </w:r>
      <w:r>
        <w:rPr>
          <w:szCs w:val="24"/>
        </w:rPr>
        <w:t>.</w:t>
      </w:r>
      <w:r w:rsidRPr="00E35D0A">
        <w:rPr>
          <w:szCs w:val="24"/>
        </w:rPr>
        <w:t xml:space="preserve"> </w:t>
      </w:r>
      <w:r>
        <w:rPr>
          <w:szCs w:val="24"/>
        </w:rPr>
        <w:t xml:space="preserve"> </w:t>
      </w:r>
      <w:bookmarkEnd w:id="0"/>
    </w:p>
    <w:p w14:paraId="4A1F8C71" w14:textId="33DEAD66" w:rsidR="00D031CD" w:rsidRDefault="00D031CD" w:rsidP="00D031CD">
      <w:pPr>
        <w:pStyle w:val="ListParagraph"/>
        <w:spacing w:after="0" w:line="240" w:lineRule="auto"/>
        <w:ind w:left="1080"/>
        <w:rPr>
          <w:rFonts w:eastAsia="Times New Roman" w:cs="Times New Roman"/>
          <w:bCs/>
          <w:szCs w:val="24"/>
        </w:rPr>
      </w:pPr>
    </w:p>
    <w:p w14:paraId="7C018DC4" w14:textId="77777777" w:rsidR="00041363" w:rsidRDefault="00041363" w:rsidP="00041363">
      <w:pPr>
        <w:pStyle w:val="NoSpacing"/>
        <w:rPr>
          <w:b/>
          <w:sz w:val="20"/>
          <w:szCs w:val="20"/>
        </w:rPr>
      </w:pPr>
    </w:p>
    <w:p w14:paraId="7608E0D6" w14:textId="77777777" w:rsidR="00041363" w:rsidRDefault="00041363" w:rsidP="00041363">
      <w:pPr>
        <w:pStyle w:val="NoSpacing"/>
        <w:rPr>
          <w:b/>
          <w:sz w:val="20"/>
          <w:szCs w:val="20"/>
        </w:rPr>
      </w:pPr>
    </w:p>
    <w:p w14:paraId="0531C575" w14:textId="77777777" w:rsidR="00041363" w:rsidRDefault="00041363" w:rsidP="00041363">
      <w:pPr>
        <w:pStyle w:val="NoSpacing"/>
        <w:rPr>
          <w:b/>
          <w:sz w:val="20"/>
          <w:szCs w:val="20"/>
        </w:rPr>
      </w:pPr>
    </w:p>
    <w:p w14:paraId="28F6248D" w14:textId="77777777" w:rsidR="00794A5F" w:rsidRDefault="00794A5F" w:rsidP="00041363">
      <w:pPr>
        <w:pStyle w:val="NoSpacing"/>
        <w:rPr>
          <w:b/>
          <w:sz w:val="20"/>
          <w:szCs w:val="20"/>
        </w:rPr>
      </w:pPr>
    </w:p>
    <w:p w14:paraId="0CA21D03" w14:textId="77777777" w:rsidR="00041363" w:rsidRDefault="00041363" w:rsidP="00D031CD">
      <w:pPr>
        <w:pStyle w:val="ListParagraph"/>
        <w:spacing w:after="0" w:line="240" w:lineRule="auto"/>
        <w:ind w:left="1080"/>
        <w:rPr>
          <w:rFonts w:eastAsia="Times New Roman" w:cs="Times New Roman"/>
          <w:bCs/>
          <w:szCs w:val="24"/>
        </w:rPr>
      </w:pPr>
    </w:p>
    <w:p w14:paraId="33F6D37F" w14:textId="77777777" w:rsidR="00E81A89" w:rsidRPr="00D031CD" w:rsidRDefault="00E81A89" w:rsidP="00D031CD">
      <w:pPr>
        <w:pStyle w:val="ListParagraph"/>
        <w:spacing w:after="0" w:line="240" w:lineRule="auto"/>
        <w:ind w:left="1080"/>
        <w:rPr>
          <w:rFonts w:eastAsia="Times New Roman" w:cs="Times New Roman"/>
          <w:bCs/>
          <w:szCs w:val="24"/>
        </w:rPr>
      </w:pPr>
    </w:p>
    <w:p w14:paraId="5C8AA74D" w14:textId="77777777" w:rsidR="00C8269B" w:rsidRPr="00EE21B9" w:rsidRDefault="00C8269B" w:rsidP="00E26FA2">
      <w:pPr>
        <w:pStyle w:val="ListParagraph"/>
        <w:keepNext/>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7777777" w:rsidR="00C8269B" w:rsidRPr="00EE21B9" w:rsidRDefault="00C8269B" w:rsidP="00C8269B">
      <w:pPr>
        <w:spacing w:after="0" w:line="240" w:lineRule="auto"/>
        <w:rPr>
          <w:rFonts w:eastAsia="Times New Roman" w:cs="Times New Roman"/>
          <w:b/>
          <w:szCs w:val="24"/>
        </w:rPr>
      </w:pPr>
    </w:p>
    <w:p w14:paraId="79620A66" w14:textId="77777777" w:rsidR="00E81A89" w:rsidRDefault="00E81A89" w:rsidP="00E81A89">
      <w:pPr>
        <w:spacing w:after="0" w:line="360" w:lineRule="auto"/>
        <w:ind w:firstLine="720"/>
        <w:rPr>
          <w:szCs w:val="24"/>
        </w:rPr>
      </w:pPr>
      <w:r w:rsidRPr="00886D31">
        <w:rPr>
          <w:i/>
          <w:iCs/>
          <w:szCs w:val="24"/>
        </w:rPr>
        <w:t>Early Childhood Field Experience:  Learning to Teach Well</w:t>
      </w:r>
      <w:r>
        <w:rPr>
          <w:szCs w:val="24"/>
        </w:rPr>
        <w:t>.  2</w:t>
      </w:r>
      <w:r w:rsidRPr="00886D31">
        <w:rPr>
          <w:szCs w:val="24"/>
          <w:vertAlign w:val="superscript"/>
        </w:rPr>
        <w:t>nd</w:t>
      </w:r>
      <w:r>
        <w:rPr>
          <w:szCs w:val="24"/>
        </w:rPr>
        <w:t xml:space="preserve"> Edition. </w:t>
      </w:r>
    </w:p>
    <w:p w14:paraId="4135ECD5" w14:textId="206182CD" w:rsidR="00E81A89" w:rsidRDefault="00E81A89" w:rsidP="00E81A89">
      <w:pPr>
        <w:spacing w:after="0" w:line="360" w:lineRule="auto"/>
        <w:rPr>
          <w:szCs w:val="24"/>
        </w:rPr>
      </w:pPr>
      <w:r>
        <w:rPr>
          <w:szCs w:val="24"/>
        </w:rPr>
        <w:tab/>
        <w:t>Pearson Publishing (2013)</w:t>
      </w:r>
    </w:p>
    <w:p w14:paraId="4CCB71EF" w14:textId="01754C00" w:rsidR="00E81A89" w:rsidRDefault="00E81A89" w:rsidP="00E81A89">
      <w:pPr>
        <w:spacing w:after="0" w:line="360" w:lineRule="auto"/>
        <w:rPr>
          <w:szCs w:val="24"/>
        </w:rPr>
      </w:pPr>
      <w:r>
        <w:rPr>
          <w:szCs w:val="24"/>
        </w:rPr>
        <w:tab/>
        <w:t>Kathryn Williams Browne &amp; Ann Miles Gordon</w:t>
      </w:r>
    </w:p>
    <w:p w14:paraId="0BF15FAA" w14:textId="4A7FED27" w:rsidR="00C66D17" w:rsidRDefault="00C66D17" w:rsidP="00E81A89">
      <w:pPr>
        <w:spacing w:after="0" w:line="360" w:lineRule="auto"/>
        <w:rPr>
          <w:b/>
          <w:szCs w:val="24"/>
        </w:rPr>
      </w:pPr>
      <w:r>
        <w:rPr>
          <w:szCs w:val="24"/>
        </w:rPr>
        <w:tab/>
      </w:r>
      <w:r>
        <w:rPr>
          <w:b/>
          <w:szCs w:val="24"/>
        </w:rPr>
        <w:t>OR</w:t>
      </w:r>
    </w:p>
    <w:p w14:paraId="28B9E0D0" w14:textId="35E22CDC" w:rsidR="00C66D17" w:rsidRDefault="00C66D17" w:rsidP="00E81A89">
      <w:pPr>
        <w:spacing w:after="0" w:line="360" w:lineRule="auto"/>
        <w:rPr>
          <w:szCs w:val="24"/>
        </w:rPr>
      </w:pPr>
      <w:r>
        <w:rPr>
          <w:b/>
          <w:szCs w:val="24"/>
        </w:rPr>
        <w:tab/>
      </w:r>
      <w:r>
        <w:rPr>
          <w:szCs w:val="24"/>
        </w:rPr>
        <w:t>Inclusive Access (Follett)</w:t>
      </w:r>
    </w:p>
    <w:p w14:paraId="29D851E1" w14:textId="6AC9F535" w:rsidR="00C66D17" w:rsidRPr="00C66D17" w:rsidRDefault="00C66D17" w:rsidP="00C66D17">
      <w:pPr>
        <w:spacing w:after="0" w:line="240" w:lineRule="auto"/>
        <w:rPr>
          <w:rFonts w:ascii="Calibri" w:eastAsia="Times New Roman" w:hAnsi="Calibri" w:cs="Calibri"/>
          <w:color w:val="000000"/>
          <w:szCs w:val="24"/>
        </w:rPr>
      </w:pPr>
      <w:r>
        <w:rPr>
          <w:szCs w:val="24"/>
        </w:rPr>
        <w:tab/>
        <w:t xml:space="preserve">ISBN: </w:t>
      </w:r>
      <w:r w:rsidRPr="00C66D17">
        <w:rPr>
          <w:rFonts w:ascii="Calibri" w:eastAsia="Times New Roman" w:hAnsi="Calibri" w:cs="Calibri"/>
          <w:color w:val="000000"/>
          <w:szCs w:val="24"/>
        </w:rPr>
        <w:t>978-0-13-346630-0</w:t>
      </w:r>
    </w:p>
    <w:p w14:paraId="40DFB483" w14:textId="1DDA68AE" w:rsidR="00C66D17" w:rsidRPr="00C66D17" w:rsidRDefault="00C66D17" w:rsidP="00E81A89">
      <w:pPr>
        <w:spacing w:after="0" w:line="360" w:lineRule="auto"/>
        <w:rPr>
          <w:szCs w:val="24"/>
        </w:rPr>
      </w:pPr>
    </w:p>
    <w:p w14:paraId="3323D93E" w14:textId="77777777" w:rsidR="00C8269B" w:rsidRPr="00E81A89" w:rsidRDefault="00C8269B" w:rsidP="00E81A89">
      <w:pPr>
        <w:spacing w:after="0" w:line="240" w:lineRule="auto"/>
        <w:ind w:left="720"/>
        <w:rPr>
          <w:rFonts w:eastAsia="Times New Roman" w:cs="Times New Roman"/>
          <w:bCs/>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7C0CB1D7" w:rsidR="00C8269B" w:rsidRPr="00E81A89" w:rsidRDefault="00E81A89"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1412EC3B"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34FD4111" w14:textId="72B5F467" w:rsidR="00E81A89" w:rsidRDefault="00E81A89" w:rsidP="00E81A89">
      <w:pPr>
        <w:pStyle w:val="ListParagraph"/>
        <w:spacing w:after="0" w:line="240" w:lineRule="auto"/>
        <w:rPr>
          <w:rFonts w:eastAsia="Times New Roman" w:cs="Times New Roman"/>
          <w:b/>
          <w:szCs w:val="24"/>
        </w:rPr>
      </w:pPr>
    </w:p>
    <w:p w14:paraId="496DFB58" w14:textId="31E65C94" w:rsidR="00E81A89" w:rsidRPr="00E81A89" w:rsidRDefault="00E81A89" w:rsidP="00E81A89">
      <w:pPr>
        <w:pStyle w:val="ListParagraph"/>
        <w:spacing w:after="0" w:line="240" w:lineRule="auto"/>
        <w:rPr>
          <w:rFonts w:eastAsia="Times New Roman" w:cs="Times New Roman"/>
          <w:bCs/>
          <w:szCs w:val="24"/>
        </w:rPr>
      </w:pPr>
      <w:r w:rsidRPr="00E81A89">
        <w:rPr>
          <w:rFonts w:eastAsia="Times New Roman" w:cs="Times New Roman"/>
          <w:bCs/>
          <w:szCs w:val="24"/>
        </w:rPr>
        <w:t xml:space="preserve">At the discretion of the instructor. </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7"/>
        <w:gridCol w:w="3367"/>
        <w:gridCol w:w="1396"/>
      </w:tblGrid>
      <w:tr w:rsidR="00C8269B" w:rsidRPr="003A420D" w14:paraId="750BB682" w14:textId="77777777" w:rsidTr="00E81A89">
        <w:trPr>
          <w:trHeight w:val="197"/>
        </w:trPr>
        <w:tc>
          <w:tcPr>
            <w:tcW w:w="1537"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7"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E81A89">
        <w:trPr>
          <w:trHeight w:val="193"/>
        </w:trPr>
        <w:tc>
          <w:tcPr>
            <w:tcW w:w="1537" w:type="dxa"/>
            <w:vAlign w:val="center"/>
          </w:tcPr>
          <w:p w14:paraId="5D658173" w14:textId="6B64F5E2"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 xml:space="preserve">Chapter </w:t>
            </w:r>
            <w:r w:rsidR="00E81A89">
              <w:rPr>
                <w:rFonts w:cs="Times New Roman"/>
                <w:sz w:val="18"/>
                <w:szCs w:val="18"/>
              </w:rPr>
              <w:t>Reflections</w:t>
            </w:r>
            <w:r w:rsidRPr="00EE21B9">
              <w:rPr>
                <w:rFonts w:cs="Times New Roman"/>
                <w:sz w:val="18"/>
                <w:szCs w:val="18"/>
              </w:rPr>
              <w:t xml:space="preserve"> </w:t>
            </w:r>
          </w:p>
        </w:tc>
        <w:tc>
          <w:tcPr>
            <w:tcW w:w="3367" w:type="dxa"/>
            <w:vAlign w:val="center"/>
          </w:tcPr>
          <w:p w14:paraId="1A240C18" w14:textId="1B39D292" w:rsidR="00C8269B" w:rsidRPr="00EE21B9" w:rsidRDefault="00C8269B" w:rsidP="003D6749">
            <w:pPr>
              <w:pStyle w:val="ListParagraph"/>
              <w:ind w:hanging="720"/>
              <w:jc w:val="center"/>
              <w:rPr>
                <w:rFonts w:cs="Times New Roman"/>
                <w:sz w:val="18"/>
                <w:szCs w:val="18"/>
              </w:rPr>
            </w:pPr>
          </w:p>
        </w:tc>
        <w:tc>
          <w:tcPr>
            <w:tcW w:w="1396" w:type="dxa"/>
            <w:vAlign w:val="center"/>
          </w:tcPr>
          <w:p w14:paraId="73F0BD19" w14:textId="144FDB12" w:rsidR="00C8269B" w:rsidRPr="00EE21B9" w:rsidRDefault="00C8269B" w:rsidP="003D6749">
            <w:pPr>
              <w:pStyle w:val="ListParagraph"/>
              <w:ind w:hanging="720"/>
              <w:jc w:val="center"/>
              <w:rPr>
                <w:rFonts w:cs="Times New Roman"/>
                <w:sz w:val="18"/>
                <w:szCs w:val="18"/>
              </w:rPr>
            </w:pPr>
          </w:p>
        </w:tc>
      </w:tr>
      <w:tr w:rsidR="00C8269B" w:rsidRPr="003A420D" w14:paraId="4BAE0849" w14:textId="77777777" w:rsidTr="00E81A89">
        <w:trPr>
          <w:trHeight w:val="193"/>
        </w:trPr>
        <w:tc>
          <w:tcPr>
            <w:tcW w:w="1537" w:type="dxa"/>
            <w:vAlign w:val="center"/>
          </w:tcPr>
          <w:p w14:paraId="3000EDB4" w14:textId="0F37CABE" w:rsidR="00C8269B" w:rsidRPr="00EE21B9" w:rsidRDefault="00E81A89" w:rsidP="003D6749">
            <w:pPr>
              <w:pStyle w:val="ListParagraph"/>
              <w:ind w:left="38" w:hanging="38"/>
              <w:jc w:val="center"/>
              <w:rPr>
                <w:rFonts w:cs="Times New Roman"/>
                <w:sz w:val="18"/>
                <w:szCs w:val="18"/>
              </w:rPr>
            </w:pPr>
            <w:r>
              <w:rPr>
                <w:rFonts w:cs="Times New Roman"/>
                <w:sz w:val="18"/>
                <w:szCs w:val="18"/>
              </w:rPr>
              <w:t xml:space="preserve">Tests </w:t>
            </w:r>
          </w:p>
        </w:tc>
        <w:tc>
          <w:tcPr>
            <w:tcW w:w="3367" w:type="dxa"/>
            <w:vAlign w:val="center"/>
          </w:tcPr>
          <w:p w14:paraId="2EABDD18" w14:textId="6A699D42" w:rsidR="00C8269B" w:rsidRPr="00EE21B9" w:rsidRDefault="00C8269B" w:rsidP="003D6749">
            <w:pPr>
              <w:pStyle w:val="ListParagraph"/>
              <w:ind w:hanging="720"/>
              <w:jc w:val="center"/>
              <w:rPr>
                <w:rFonts w:cs="Times New Roman"/>
                <w:sz w:val="18"/>
                <w:szCs w:val="18"/>
              </w:rPr>
            </w:pPr>
          </w:p>
        </w:tc>
        <w:tc>
          <w:tcPr>
            <w:tcW w:w="1396" w:type="dxa"/>
            <w:vAlign w:val="center"/>
          </w:tcPr>
          <w:p w14:paraId="124DBF3B" w14:textId="70C2DCB1" w:rsidR="00C8269B" w:rsidRPr="00EE21B9" w:rsidRDefault="00C8269B" w:rsidP="003D6749">
            <w:pPr>
              <w:pStyle w:val="ListParagraph"/>
              <w:ind w:hanging="720"/>
              <w:jc w:val="center"/>
              <w:rPr>
                <w:rFonts w:cs="Times New Roman"/>
                <w:sz w:val="18"/>
                <w:szCs w:val="18"/>
              </w:rPr>
            </w:pPr>
          </w:p>
        </w:tc>
      </w:tr>
      <w:tr w:rsidR="00C8269B" w:rsidRPr="003A420D" w14:paraId="0AD74AAE" w14:textId="77777777" w:rsidTr="00E81A89">
        <w:trPr>
          <w:trHeight w:val="193"/>
        </w:trPr>
        <w:tc>
          <w:tcPr>
            <w:tcW w:w="1537" w:type="dxa"/>
            <w:vAlign w:val="center"/>
          </w:tcPr>
          <w:p w14:paraId="191C076F" w14:textId="77777777" w:rsidR="00C8269B" w:rsidRDefault="00E81A89" w:rsidP="003D6749">
            <w:pPr>
              <w:pStyle w:val="ListParagraph"/>
              <w:ind w:left="38" w:hanging="38"/>
              <w:jc w:val="center"/>
              <w:rPr>
                <w:rFonts w:cs="Times New Roman"/>
                <w:sz w:val="18"/>
                <w:szCs w:val="18"/>
              </w:rPr>
            </w:pPr>
            <w:r>
              <w:rPr>
                <w:rFonts w:cs="Times New Roman"/>
                <w:sz w:val="18"/>
                <w:szCs w:val="18"/>
              </w:rPr>
              <w:t>Papers</w:t>
            </w:r>
          </w:p>
          <w:p w14:paraId="6E80A7CB" w14:textId="2679060D" w:rsidR="00E81A89" w:rsidRPr="00EE21B9" w:rsidRDefault="00E81A89" w:rsidP="003D6749">
            <w:pPr>
              <w:pStyle w:val="ListParagraph"/>
              <w:ind w:left="38" w:hanging="38"/>
              <w:jc w:val="center"/>
              <w:rPr>
                <w:rFonts w:cs="Times New Roman"/>
                <w:sz w:val="18"/>
                <w:szCs w:val="18"/>
              </w:rPr>
            </w:pPr>
          </w:p>
        </w:tc>
        <w:tc>
          <w:tcPr>
            <w:tcW w:w="3367" w:type="dxa"/>
            <w:vAlign w:val="center"/>
          </w:tcPr>
          <w:p w14:paraId="58B1F754" w14:textId="0BE9D58D" w:rsidR="00C8269B" w:rsidRPr="00EE21B9" w:rsidRDefault="00C8269B" w:rsidP="003D6749">
            <w:pPr>
              <w:pStyle w:val="ListParagraph"/>
              <w:ind w:hanging="720"/>
              <w:jc w:val="center"/>
              <w:rPr>
                <w:rFonts w:cs="Times New Roman"/>
                <w:sz w:val="18"/>
                <w:szCs w:val="18"/>
              </w:rPr>
            </w:pPr>
          </w:p>
        </w:tc>
        <w:tc>
          <w:tcPr>
            <w:tcW w:w="1396" w:type="dxa"/>
            <w:vAlign w:val="center"/>
          </w:tcPr>
          <w:p w14:paraId="3E6A309A" w14:textId="24B237E0" w:rsidR="00C8269B" w:rsidRPr="00EE21B9" w:rsidRDefault="00C8269B" w:rsidP="003D6749">
            <w:pPr>
              <w:pStyle w:val="ListParagraph"/>
              <w:ind w:hanging="720"/>
              <w:jc w:val="center"/>
              <w:rPr>
                <w:rFonts w:cs="Times New Roman"/>
                <w:sz w:val="18"/>
                <w:szCs w:val="18"/>
              </w:rPr>
            </w:pPr>
          </w:p>
        </w:tc>
      </w:tr>
      <w:tr w:rsidR="00C8269B" w:rsidRPr="003A420D" w14:paraId="4B35377A" w14:textId="77777777" w:rsidTr="00E81A89">
        <w:trPr>
          <w:trHeight w:val="193"/>
        </w:trPr>
        <w:tc>
          <w:tcPr>
            <w:tcW w:w="1537"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67" w:type="dxa"/>
            <w:vAlign w:val="center"/>
          </w:tcPr>
          <w:p w14:paraId="5BC40862" w14:textId="42E7F24B" w:rsidR="00C8269B" w:rsidRPr="00EE21B9" w:rsidRDefault="00C66D17" w:rsidP="00F66F92">
            <w:pPr>
              <w:pStyle w:val="ListParagraph"/>
              <w:ind w:hanging="720"/>
              <w:rPr>
                <w:rFonts w:cs="Times New Roman"/>
                <w:sz w:val="18"/>
                <w:szCs w:val="18"/>
              </w:rPr>
            </w:pPr>
            <w:r>
              <w:rPr>
                <w:rFonts w:cs="Times New Roman"/>
                <w:sz w:val="18"/>
                <w:szCs w:val="18"/>
              </w:rPr>
              <w:t>1000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119C3D9D" w:rsidR="00C8269B" w:rsidRDefault="00C8269B" w:rsidP="00C8269B">
      <w:pPr>
        <w:widowControl w:val="0"/>
        <w:autoSpaceDE w:val="0"/>
        <w:autoSpaceDN w:val="0"/>
        <w:adjustRightInd w:val="0"/>
        <w:spacing w:after="0" w:line="240" w:lineRule="auto"/>
        <w:ind w:left="720"/>
        <w:rPr>
          <w:rFonts w:eastAsia="Times New Roman" w:cs="Times New Roman"/>
          <w:b/>
          <w:szCs w:val="24"/>
        </w:rPr>
      </w:pPr>
    </w:p>
    <w:p w14:paraId="08CE2978" w14:textId="77777777" w:rsidR="00E81A89" w:rsidRPr="00D21778" w:rsidRDefault="00E81A89" w:rsidP="00C8269B">
      <w:pPr>
        <w:widowControl w:val="0"/>
        <w:autoSpaceDE w:val="0"/>
        <w:autoSpaceDN w:val="0"/>
        <w:adjustRightInd w:val="0"/>
        <w:spacing w:after="0" w:line="240" w:lineRule="auto"/>
        <w:ind w:left="720"/>
        <w:rPr>
          <w:rFonts w:eastAsia="Times New Roman" w:cs="Times New Roman"/>
          <w:b/>
          <w:szCs w:val="24"/>
        </w:rPr>
      </w:pPr>
    </w:p>
    <w:p w14:paraId="76C29DAE" w14:textId="77777777"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7B4C1024" w:rsidR="00C8269B" w:rsidRPr="00E81A89"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E26FA2">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E51373C" w14:textId="5CC0A980" w:rsidR="00E81A89" w:rsidRDefault="00E81A89" w:rsidP="00E81A89">
      <w:pPr>
        <w:pStyle w:val="ListParagraph"/>
        <w:widowControl w:val="0"/>
        <w:autoSpaceDE w:val="0"/>
        <w:autoSpaceDN w:val="0"/>
        <w:adjustRightInd w:val="0"/>
        <w:spacing w:after="0" w:line="240" w:lineRule="auto"/>
        <w:rPr>
          <w:rFonts w:eastAsia="Times New Roman" w:cs="Times New Roman"/>
          <w:bCs/>
          <w:szCs w:val="24"/>
        </w:rPr>
      </w:pPr>
    </w:p>
    <w:p w14:paraId="284446BC" w14:textId="77777777" w:rsidR="00794A5F" w:rsidRDefault="00794A5F" w:rsidP="00794A5F">
      <w:pPr>
        <w:pStyle w:val="xmsonormal"/>
        <w:ind w:left="720"/>
      </w:pPr>
      <w:r>
        <w:t xml:space="preserve"> 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66336FE2" w14:textId="5E5A5EA2" w:rsidR="00E81A89" w:rsidRPr="00E81A89" w:rsidRDefault="00E81A89" w:rsidP="00E81A89">
      <w:pPr>
        <w:pStyle w:val="ListParagraph"/>
        <w:widowControl w:val="0"/>
        <w:autoSpaceDE w:val="0"/>
        <w:autoSpaceDN w:val="0"/>
        <w:adjustRightInd w:val="0"/>
        <w:spacing w:after="0" w:line="240" w:lineRule="auto"/>
        <w:rPr>
          <w:rFonts w:eastAsia="Times New Roman" w:cs="Times New Roman"/>
          <w:bCs/>
          <w:szCs w:val="24"/>
        </w:rPr>
      </w:pPr>
    </w:p>
    <w:p w14:paraId="53F0EA9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C64E6B7" w14:textId="7DF9BA7E" w:rsidR="00C8269B" w:rsidRDefault="00C8269B" w:rsidP="00303413">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303413">
        <w:rPr>
          <w:rFonts w:eastAsia="Times New Roman" w:cs="Times New Roman"/>
          <w:b/>
          <w:szCs w:val="24"/>
        </w:rPr>
        <w:t xml:space="preserve">COURSE OUTLINE: </w:t>
      </w:r>
      <w:r w:rsidRPr="00303413">
        <w:rPr>
          <w:rFonts w:eastAsia="Times New Roman" w:cs="Times New Roman"/>
          <w:b/>
          <w:i/>
          <w:szCs w:val="24"/>
          <w:u w:val="single"/>
        </w:rPr>
        <w:t xml:space="preserve">(Course Syllabus – Individual Instructor Specific) </w:t>
      </w:r>
    </w:p>
    <w:p w14:paraId="707463B7" w14:textId="3C224BB5" w:rsidR="00746BFC" w:rsidRDefault="00746BFC" w:rsidP="00746BFC">
      <w:pPr>
        <w:pStyle w:val="ListParagraph"/>
        <w:widowControl w:val="0"/>
        <w:autoSpaceDE w:val="0"/>
        <w:autoSpaceDN w:val="0"/>
        <w:adjustRightInd w:val="0"/>
        <w:spacing w:after="0" w:line="240" w:lineRule="auto"/>
        <w:rPr>
          <w:rFonts w:eastAsia="Times New Roman" w:cs="Times New Roman"/>
          <w:b/>
          <w:szCs w:val="24"/>
        </w:rPr>
      </w:pPr>
    </w:p>
    <w:p w14:paraId="0ABF2BB5" w14:textId="77777777" w:rsidR="00746BFC" w:rsidRDefault="00746BFC" w:rsidP="00746BFC">
      <w:pPr>
        <w:pStyle w:val="ListParagraph"/>
        <w:widowControl w:val="0"/>
        <w:autoSpaceDE w:val="0"/>
        <w:autoSpaceDN w:val="0"/>
        <w:adjustRightInd w:val="0"/>
        <w:spacing w:after="0" w:line="240" w:lineRule="auto"/>
        <w:rPr>
          <w:rFonts w:eastAsia="Times New Roman" w:cs="Times New Roman"/>
          <w:b/>
          <w:i/>
          <w:szCs w:val="24"/>
          <w:u w:val="single"/>
        </w:rPr>
      </w:pPr>
    </w:p>
    <w:p w14:paraId="6F5A1369" w14:textId="12AAE185" w:rsidR="00BC1DD4" w:rsidRDefault="00746BFC" w:rsidP="00BC1DD4">
      <w:pPr>
        <w:rPr>
          <w:b/>
          <w:szCs w:val="24"/>
        </w:rPr>
      </w:pPr>
      <w:r>
        <w:rPr>
          <w:b/>
          <w:szCs w:val="24"/>
        </w:rPr>
        <w:object w:dxaOrig="9782" w:dyaOrig="4972" w14:anchorId="409A6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48.5pt" o:ole="">
            <v:imagedata r:id="rId10" o:title=""/>
          </v:shape>
          <o:OLEObject Type="Embed" ProgID="Excel.Sheet.12" ShapeID="_x0000_i1025" DrawAspect="Content" ObjectID="_1756533487" r:id="rId11"/>
        </w:object>
      </w:r>
    </w:p>
    <w:p w14:paraId="54EA1F12" w14:textId="2164A8D2" w:rsidR="00BC1DD4" w:rsidRDefault="00BC1DD4" w:rsidP="00BC1DD4">
      <w:pPr>
        <w:rPr>
          <w:b/>
          <w:szCs w:val="24"/>
        </w:rPr>
      </w:pPr>
    </w:p>
    <w:p w14:paraId="4886F440" w14:textId="7732B516" w:rsidR="00303413" w:rsidRDefault="00303413" w:rsidP="00BC1DD4">
      <w:pPr>
        <w:ind w:firstLine="360"/>
        <w:rPr>
          <w:b/>
          <w:szCs w:val="24"/>
        </w:rPr>
      </w:pPr>
      <w:r>
        <w:rPr>
          <w:b/>
          <w:szCs w:val="24"/>
        </w:rPr>
        <w:t>Week 1</w:t>
      </w:r>
    </w:p>
    <w:p w14:paraId="69642A83" w14:textId="77777777" w:rsidR="00303413" w:rsidRDefault="00303413" w:rsidP="00303413">
      <w:pPr>
        <w:ind w:firstLine="360"/>
        <w:rPr>
          <w:b/>
          <w:szCs w:val="24"/>
        </w:rPr>
      </w:pPr>
      <w:r w:rsidRPr="00F74E2F">
        <w:rPr>
          <w:b/>
          <w:szCs w:val="24"/>
        </w:rPr>
        <w:t xml:space="preserve">Chapter 1:  </w:t>
      </w:r>
      <w:r>
        <w:rPr>
          <w:b/>
          <w:szCs w:val="24"/>
        </w:rPr>
        <w:t>Getting Started</w:t>
      </w:r>
    </w:p>
    <w:p w14:paraId="5664B67C" w14:textId="20400202" w:rsidR="00303413" w:rsidRDefault="00303413" w:rsidP="00303413">
      <w:pPr>
        <w:pStyle w:val="ListParagraph"/>
        <w:widowControl w:val="0"/>
        <w:numPr>
          <w:ilvl w:val="0"/>
          <w:numId w:val="8"/>
        </w:numPr>
        <w:autoSpaceDE w:val="0"/>
        <w:autoSpaceDN w:val="0"/>
        <w:adjustRightInd w:val="0"/>
        <w:spacing w:after="0" w:line="240" w:lineRule="auto"/>
        <w:rPr>
          <w:bCs/>
          <w:szCs w:val="24"/>
        </w:rPr>
      </w:pPr>
      <w:r w:rsidRPr="004D2841">
        <w:rPr>
          <w:bCs/>
          <w:szCs w:val="24"/>
        </w:rPr>
        <w:t>Read Chapter 1</w:t>
      </w:r>
    </w:p>
    <w:p w14:paraId="5299CD15" w14:textId="77777777" w:rsidR="00303413" w:rsidRPr="004D2841" w:rsidRDefault="00303413" w:rsidP="00303413">
      <w:pPr>
        <w:pStyle w:val="ListParagraph"/>
        <w:widowControl w:val="0"/>
        <w:autoSpaceDE w:val="0"/>
        <w:autoSpaceDN w:val="0"/>
        <w:adjustRightInd w:val="0"/>
        <w:spacing w:after="0" w:line="240" w:lineRule="auto"/>
        <w:rPr>
          <w:bCs/>
          <w:szCs w:val="24"/>
        </w:rPr>
      </w:pPr>
    </w:p>
    <w:p w14:paraId="1D6F4353" w14:textId="715D8DF8" w:rsidR="00303413" w:rsidRDefault="00303413" w:rsidP="00303413">
      <w:pPr>
        <w:pStyle w:val="ListParagraph"/>
        <w:widowControl w:val="0"/>
        <w:numPr>
          <w:ilvl w:val="0"/>
          <w:numId w:val="7"/>
        </w:numPr>
        <w:autoSpaceDE w:val="0"/>
        <w:autoSpaceDN w:val="0"/>
        <w:adjustRightInd w:val="0"/>
        <w:spacing w:after="0" w:line="240" w:lineRule="auto"/>
        <w:rPr>
          <w:bCs/>
          <w:szCs w:val="24"/>
        </w:rPr>
      </w:pPr>
      <w:r w:rsidRPr="004D2841">
        <w:rPr>
          <w:bCs/>
          <w:szCs w:val="24"/>
        </w:rPr>
        <w:lastRenderedPageBreak/>
        <w:t>Learning Outcome: After reading this chapter, the student will be able to integrate an understanding of the fundamentals of teaching with the student teacher’s roles and professional behavior.</w:t>
      </w:r>
    </w:p>
    <w:p w14:paraId="2D1C6027" w14:textId="77777777" w:rsidR="00303413" w:rsidRPr="004D2841" w:rsidRDefault="00303413" w:rsidP="00303413">
      <w:pPr>
        <w:pStyle w:val="ListParagraph"/>
        <w:widowControl w:val="0"/>
        <w:autoSpaceDE w:val="0"/>
        <w:autoSpaceDN w:val="0"/>
        <w:adjustRightInd w:val="0"/>
        <w:spacing w:after="0" w:line="240" w:lineRule="auto"/>
        <w:rPr>
          <w:bCs/>
          <w:szCs w:val="24"/>
        </w:rPr>
      </w:pPr>
    </w:p>
    <w:p w14:paraId="6CE0BD6F" w14:textId="77777777" w:rsidR="00303413" w:rsidRPr="004D2841" w:rsidRDefault="00303413" w:rsidP="00303413">
      <w:pPr>
        <w:pStyle w:val="ListParagraph"/>
        <w:widowControl w:val="0"/>
        <w:numPr>
          <w:ilvl w:val="0"/>
          <w:numId w:val="7"/>
        </w:numPr>
        <w:autoSpaceDE w:val="0"/>
        <w:autoSpaceDN w:val="0"/>
        <w:adjustRightInd w:val="0"/>
        <w:spacing w:after="0" w:line="240" w:lineRule="auto"/>
        <w:rPr>
          <w:szCs w:val="24"/>
        </w:rPr>
      </w:pPr>
      <w:r w:rsidRPr="004D2841">
        <w:rPr>
          <w:bCs/>
          <w:szCs w:val="24"/>
        </w:rPr>
        <w:t>Reflection Paper:   What does the</w:t>
      </w:r>
      <w:r w:rsidRPr="004D2841">
        <w:rPr>
          <w:szCs w:val="24"/>
        </w:rPr>
        <w:t xml:space="preserve"> following statement say to you?  </w:t>
      </w:r>
    </w:p>
    <w:p w14:paraId="04D0349A" w14:textId="77777777" w:rsidR="00303413" w:rsidRPr="00F74E2F" w:rsidRDefault="00303413" w:rsidP="00303413">
      <w:pPr>
        <w:pStyle w:val="ListParagraph"/>
        <w:widowControl w:val="0"/>
        <w:numPr>
          <w:ilvl w:val="2"/>
          <w:numId w:val="6"/>
        </w:numPr>
        <w:autoSpaceDE w:val="0"/>
        <w:autoSpaceDN w:val="0"/>
        <w:adjustRightInd w:val="0"/>
        <w:spacing w:after="0" w:line="240" w:lineRule="auto"/>
        <w:rPr>
          <w:szCs w:val="24"/>
        </w:rPr>
      </w:pPr>
      <w:r>
        <w:rPr>
          <w:i/>
          <w:szCs w:val="24"/>
        </w:rPr>
        <w:t>“At the core of all education that makes a difference in children’s lives—beneath all the methods, materials, and curricula—is a teacher who cares about each child, who teaches from the heart.”</w:t>
      </w:r>
    </w:p>
    <w:p w14:paraId="427EB35D" w14:textId="77777777" w:rsidR="00303413" w:rsidRDefault="00303413" w:rsidP="00303413">
      <w:pPr>
        <w:pStyle w:val="ListParagraph"/>
        <w:widowControl w:val="0"/>
        <w:numPr>
          <w:ilvl w:val="2"/>
          <w:numId w:val="6"/>
        </w:numPr>
        <w:autoSpaceDE w:val="0"/>
        <w:autoSpaceDN w:val="0"/>
        <w:adjustRightInd w:val="0"/>
        <w:spacing w:after="0" w:line="240" w:lineRule="auto"/>
        <w:rPr>
          <w:szCs w:val="24"/>
        </w:rPr>
      </w:pPr>
      <w:r>
        <w:rPr>
          <w:szCs w:val="24"/>
        </w:rPr>
        <w:t xml:space="preserve">Read the Top 10 Fundamentals of Teaching in the chapter.  Which ones will you need to work on during your placement?   </w:t>
      </w:r>
    </w:p>
    <w:p w14:paraId="62CFE2FB" w14:textId="77777777" w:rsidR="00303413" w:rsidRPr="00C11ED3" w:rsidRDefault="00303413" w:rsidP="000E6D56">
      <w:pPr>
        <w:ind w:firstLine="360"/>
        <w:rPr>
          <w:b/>
          <w:bCs/>
          <w:szCs w:val="24"/>
        </w:rPr>
      </w:pPr>
      <w:r w:rsidRPr="00C11ED3">
        <w:rPr>
          <w:b/>
          <w:bCs/>
          <w:szCs w:val="24"/>
        </w:rPr>
        <w:t>Week 2</w:t>
      </w:r>
    </w:p>
    <w:p w14:paraId="2B2D162B" w14:textId="77777777" w:rsidR="00303413" w:rsidRDefault="00303413" w:rsidP="00303413">
      <w:pPr>
        <w:ind w:firstLine="360"/>
        <w:rPr>
          <w:b/>
          <w:szCs w:val="24"/>
        </w:rPr>
      </w:pPr>
      <w:r w:rsidRPr="00F74E2F">
        <w:rPr>
          <w:b/>
          <w:szCs w:val="24"/>
        </w:rPr>
        <w:t>Chapter 2:  Becoming a Professional Teacher</w:t>
      </w:r>
    </w:p>
    <w:p w14:paraId="635AD9EA" w14:textId="34A171CA" w:rsidR="00303413" w:rsidRDefault="00303413" w:rsidP="00303413">
      <w:pPr>
        <w:pStyle w:val="ListParagraph"/>
        <w:widowControl w:val="0"/>
        <w:numPr>
          <w:ilvl w:val="0"/>
          <w:numId w:val="9"/>
        </w:numPr>
        <w:autoSpaceDE w:val="0"/>
        <w:autoSpaceDN w:val="0"/>
        <w:adjustRightInd w:val="0"/>
        <w:spacing w:after="0" w:line="240" w:lineRule="auto"/>
        <w:rPr>
          <w:bCs/>
          <w:szCs w:val="24"/>
        </w:rPr>
      </w:pPr>
      <w:r w:rsidRPr="004D2841">
        <w:rPr>
          <w:bCs/>
          <w:szCs w:val="24"/>
        </w:rPr>
        <w:t>Read Chapter 2</w:t>
      </w:r>
    </w:p>
    <w:p w14:paraId="16B4D8A8" w14:textId="77777777" w:rsidR="00303413" w:rsidRPr="004D2841" w:rsidRDefault="00303413" w:rsidP="00303413">
      <w:pPr>
        <w:pStyle w:val="ListParagraph"/>
        <w:widowControl w:val="0"/>
        <w:numPr>
          <w:ilvl w:val="0"/>
          <w:numId w:val="9"/>
        </w:numPr>
        <w:autoSpaceDE w:val="0"/>
        <w:autoSpaceDN w:val="0"/>
        <w:adjustRightInd w:val="0"/>
        <w:spacing w:after="0" w:line="240" w:lineRule="auto"/>
        <w:rPr>
          <w:bCs/>
          <w:szCs w:val="24"/>
        </w:rPr>
      </w:pPr>
      <w:r w:rsidRPr="004D2841">
        <w:rPr>
          <w:bCs/>
          <w:szCs w:val="24"/>
        </w:rPr>
        <w:t>Learning Outcome:  After reading this chapter, the student will be able to demonstrate an understanding of professional standards, goal setting and assessment of one’s teaching experience, and the Code of Ethical Conduct, as they relate to teaching proficiency.</w:t>
      </w:r>
    </w:p>
    <w:p w14:paraId="1AA31658" w14:textId="77777777" w:rsidR="00303413" w:rsidRPr="004D2841" w:rsidRDefault="00303413" w:rsidP="00303413">
      <w:pPr>
        <w:pStyle w:val="ListParagraph"/>
        <w:widowControl w:val="0"/>
        <w:numPr>
          <w:ilvl w:val="0"/>
          <w:numId w:val="9"/>
        </w:numPr>
        <w:autoSpaceDE w:val="0"/>
        <w:autoSpaceDN w:val="0"/>
        <w:adjustRightInd w:val="0"/>
        <w:spacing w:after="0" w:line="240" w:lineRule="auto"/>
        <w:rPr>
          <w:bCs/>
          <w:szCs w:val="24"/>
        </w:rPr>
      </w:pPr>
      <w:r w:rsidRPr="004D2841">
        <w:rPr>
          <w:bCs/>
          <w:szCs w:val="24"/>
          <w:u w:val="single"/>
        </w:rPr>
        <w:t>Reflection Paper</w:t>
      </w:r>
      <w:r w:rsidRPr="004D2841">
        <w:rPr>
          <w:bCs/>
          <w:szCs w:val="24"/>
        </w:rPr>
        <w:t>:   What does becoming a professional teacher mean to you?</w:t>
      </w:r>
    </w:p>
    <w:p w14:paraId="08534F24" w14:textId="77777777" w:rsidR="00303413" w:rsidRDefault="00303413" w:rsidP="00303413">
      <w:pPr>
        <w:pStyle w:val="ListParagraph"/>
        <w:widowControl w:val="0"/>
        <w:numPr>
          <w:ilvl w:val="0"/>
          <w:numId w:val="9"/>
        </w:numPr>
        <w:autoSpaceDE w:val="0"/>
        <w:autoSpaceDN w:val="0"/>
        <w:adjustRightInd w:val="0"/>
        <w:spacing w:after="0" w:line="240" w:lineRule="auto"/>
        <w:rPr>
          <w:szCs w:val="24"/>
        </w:rPr>
      </w:pPr>
      <w:r>
        <w:rPr>
          <w:szCs w:val="24"/>
        </w:rPr>
        <w:t xml:space="preserve">Review the NAEYC website:  </w:t>
      </w:r>
      <w:hyperlink r:id="rId12" w:history="1">
        <w:r w:rsidRPr="00874E97">
          <w:rPr>
            <w:rStyle w:val="Hyperlink"/>
            <w:szCs w:val="24"/>
          </w:rPr>
          <w:t>https://www.naeyc.org</w:t>
        </w:r>
      </w:hyperlink>
    </w:p>
    <w:p w14:paraId="7F0FBBAA" w14:textId="77777777" w:rsidR="00303413" w:rsidRPr="004D2841" w:rsidRDefault="00303413" w:rsidP="00303413">
      <w:pPr>
        <w:pStyle w:val="ListParagraph"/>
        <w:rPr>
          <w:szCs w:val="24"/>
        </w:rPr>
      </w:pPr>
    </w:p>
    <w:p w14:paraId="199F73AD" w14:textId="77777777" w:rsidR="00303413" w:rsidRDefault="00303413" w:rsidP="00303413">
      <w:pPr>
        <w:pStyle w:val="ListParagraph"/>
        <w:widowControl w:val="0"/>
        <w:numPr>
          <w:ilvl w:val="1"/>
          <w:numId w:val="9"/>
        </w:numPr>
        <w:autoSpaceDE w:val="0"/>
        <w:autoSpaceDN w:val="0"/>
        <w:adjustRightInd w:val="0"/>
        <w:spacing w:after="0" w:line="240" w:lineRule="auto"/>
        <w:rPr>
          <w:szCs w:val="24"/>
        </w:rPr>
      </w:pPr>
      <w:r>
        <w:rPr>
          <w:szCs w:val="24"/>
        </w:rPr>
        <w:t>Review the NAEYC Standards for Initial and Advanced Early Childhood Professional Preparation Programs</w:t>
      </w:r>
    </w:p>
    <w:p w14:paraId="152584B3" w14:textId="77777777" w:rsidR="00303413" w:rsidRPr="004D2841" w:rsidRDefault="00303413" w:rsidP="00303413">
      <w:pPr>
        <w:pStyle w:val="ListParagraph"/>
        <w:widowControl w:val="0"/>
        <w:numPr>
          <w:ilvl w:val="1"/>
          <w:numId w:val="9"/>
        </w:numPr>
        <w:autoSpaceDE w:val="0"/>
        <w:autoSpaceDN w:val="0"/>
        <w:adjustRightInd w:val="0"/>
        <w:spacing w:after="0" w:line="240" w:lineRule="auto"/>
        <w:rPr>
          <w:szCs w:val="24"/>
        </w:rPr>
      </w:pPr>
      <w:r>
        <w:rPr>
          <w:szCs w:val="24"/>
        </w:rPr>
        <w:t>Review the NAEYC Code of Ethics</w:t>
      </w:r>
    </w:p>
    <w:p w14:paraId="5B607A21" w14:textId="77777777" w:rsidR="00303413" w:rsidRPr="004D2841" w:rsidRDefault="00303413" w:rsidP="00303413">
      <w:pPr>
        <w:rPr>
          <w:b/>
          <w:szCs w:val="24"/>
        </w:rPr>
      </w:pPr>
    </w:p>
    <w:p w14:paraId="056ACDD1" w14:textId="2D113380" w:rsidR="00303413" w:rsidRDefault="00794A5F" w:rsidP="00BC1DD4">
      <w:pPr>
        <w:pStyle w:val="NoSpacing"/>
        <w:rPr>
          <w:b/>
          <w:szCs w:val="24"/>
        </w:rPr>
      </w:pPr>
      <w:r>
        <w:rPr>
          <w:b/>
          <w:sz w:val="20"/>
          <w:szCs w:val="20"/>
        </w:rPr>
        <w:t xml:space="preserve"> </w:t>
      </w:r>
      <w:r w:rsidR="00303413">
        <w:rPr>
          <w:b/>
          <w:szCs w:val="24"/>
        </w:rPr>
        <w:t>Week 3</w:t>
      </w:r>
    </w:p>
    <w:p w14:paraId="0FB5CAF9" w14:textId="77777777" w:rsidR="00303413" w:rsidRDefault="00303413" w:rsidP="00303413">
      <w:pPr>
        <w:ind w:firstLine="360"/>
        <w:rPr>
          <w:b/>
          <w:szCs w:val="24"/>
        </w:rPr>
      </w:pPr>
      <w:r w:rsidRPr="00896308">
        <w:rPr>
          <w:b/>
          <w:szCs w:val="24"/>
        </w:rPr>
        <w:t>Chapter 3</w:t>
      </w:r>
      <w:r>
        <w:rPr>
          <w:b/>
          <w:szCs w:val="24"/>
        </w:rPr>
        <w:t>:  Understanding and Guiding Behavior</w:t>
      </w:r>
    </w:p>
    <w:p w14:paraId="2BE1C588" w14:textId="30B3CD76" w:rsidR="00303413" w:rsidRDefault="00303413" w:rsidP="00303413">
      <w:pPr>
        <w:pStyle w:val="ListParagraph"/>
        <w:widowControl w:val="0"/>
        <w:numPr>
          <w:ilvl w:val="0"/>
          <w:numId w:val="10"/>
        </w:numPr>
        <w:autoSpaceDE w:val="0"/>
        <w:autoSpaceDN w:val="0"/>
        <w:adjustRightInd w:val="0"/>
        <w:spacing w:after="0" w:line="240" w:lineRule="auto"/>
        <w:rPr>
          <w:bCs/>
          <w:szCs w:val="24"/>
        </w:rPr>
      </w:pPr>
      <w:r w:rsidRPr="001450A0">
        <w:rPr>
          <w:bCs/>
          <w:szCs w:val="24"/>
        </w:rPr>
        <w:t>Read Chapter 3</w:t>
      </w:r>
    </w:p>
    <w:p w14:paraId="08C3E135" w14:textId="62CE61F3" w:rsidR="00BC1DD4" w:rsidRPr="00E26FA2" w:rsidRDefault="00303413" w:rsidP="00BC1DD4">
      <w:pPr>
        <w:pStyle w:val="ListParagraph"/>
        <w:widowControl w:val="0"/>
        <w:numPr>
          <w:ilvl w:val="0"/>
          <w:numId w:val="10"/>
        </w:numPr>
        <w:autoSpaceDE w:val="0"/>
        <w:autoSpaceDN w:val="0"/>
        <w:adjustRightInd w:val="0"/>
        <w:spacing w:after="0" w:line="240" w:lineRule="auto"/>
        <w:rPr>
          <w:bCs/>
          <w:szCs w:val="24"/>
        </w:rPr>
      </w:pPr>
      <w:r w:rsidRPr="001450A0">
        <w:rPr>
          <w:bCs/>
          <w:szCs w:val="24"/>
        </w:rPr>
        <w:t xml:space="preserve">Learning Outcome: After reading this chapter, the student will be able to identify effective guidance strategies that are developmentally and culturally appropriate, </w:t>
      </w:r>
    </w:p>
    <w:p w14:paraId="7F18C72A" w14:textId="07F17D83" w:rsidR="00303413" w:rsidRPr="001450A0" w:rsidRDefault="00303413" w:rsidP="00BC1DD4">
      <w:pPr>
        <w:pStyle w:val="ListParagraph"/>
        <w:widowControl w:val="0"/>
        <w:autoSpaceDE w:val="0"/>
        <w:autoSpaceDN w:val="0"/>
        <w:adjustRightInd w:val="0"/>
        <w:spacing w:after="0" w:line="240" w:lineRule="auto"/>
        <w:ind w:left="1080"/>
        <w:rPr>
          <w:bCs/>
          <w:szCs w:val="24"/>
        </w:rPr>
      </w:pPr>
      <w:r w:rsidRPr="001450A0">
        <w:rPr>
          <w:bCs/>
          <w:szCs w:val="24"/>
        </w:rPr>
        <w:t>based on respectful and supportive relationships with children.</w:t>
      </w:r>
    </w:p>
    <w:p w14:paraId="5B04113C" w14:textId="77777777" w:rsidR="00303413" w:rsidRPr="001450A0" w:rsidRDefault="00303413" w:rsidP="00303413">
      <w:pPr>
        <w:pStyle w:val="ListParagraph"/>
        <w:widowControl w:val="0"/>
        <w:numPr>
          <w:ilvl w:val="0"/>
          <w:numId w:val="10"/>
        </w:numPr>
        <w:autoSpaceDE w:val="0"/>
        <w:autoSpaceDN w:val="0"/>
        <w:adjustRightInd w:val="0"/>
        <w:spacing w:after="0" w:line="240" w:lineRule="auto"/>
        <w:rPr>
          <w:b/>
          <w:szCs w:val="24"/>
        </w:rPr>
      </w:pPr>
      <w:r w:rsidRPr="001450A0">
        <w:rPr>
          <w:bCs/>
          <w:szCs w:val="24"/>
          <w:u w:val="single"/>
        </w:rPr>
        <w:t>Reflection Paper:</w:t>
      </w:r>
      <w:r w:rsidRPr="001450A0">
        <w:rPr>
          <w:bCs/>
          <w:szCs w:val="24"/>
        </w:rPr>
        <w:t xml:space="preserve">  Develop a classroom guidance plan for preschool children.  You can use information from this chapter</w:t>
      </w:r>
      <w:r>
        <w:rPr>
          <w:szCs w:val="24"/>
        </w:rPr>
        <w:t xml:space="preserve">, </w:t>
      </w:r>
      <w:r w:rsidRPr="001450A0">
        <w:rPr>
          <w:szCs w:val="24"/>
        </w:rPr>
        <w:t xml:space="preserve">the Internet, previous textbooks, etc. in developing your plan but make sure you reference what you take from these sources.  In the textbook for this course look at the following pages:  </w:t>
      </w:r>
    </w:p>
    <w:p w14:paraId="46161D36" w14:textId="77777777" w:rsidR="00303413" w:rsidRDefault="00303413" w:rsidP="00303413">
      <w:pPr>
        <w:pStyle w:val="ListParagraph"/>
        <w:ind w:left="2160"/>
        <w:rPr>
          <w:szCs w:val="24"/>
        </w:rPr>
      </w:pPr>
    </w:p>
    <w:p w14:paraId="185A6D4B" w14:textId="77777777" w:rsidR="00303413" w:rsidRDefault="00303413" w:rsidP="000E6D56">
      <w:pPr>
        <w:ind w:firstLine="720"/>
        <w:rPr>
          <w:b/>
          <w:szCs w:val="24"/>
        </w:rPr>
      </w:pPr>
      <w:proofErr w:type="gramStart"/>
      <w:r>
        <w:rPr>
          <w:b/>
          <w:szCs w:val="24"/>
        </w:rPr>
        <w:t>Week  4</w:t>
      </w:r>
      <w:proofErr w:type="gramEnd"/>
    </w:p>
    <w:p w14:paraId="37F5AD38" w14:textId="77777777" w:rsidR="00303413" w:rsidRDefault="00303413" w:rsidP="00303413">
      <w:pPr>
        <w:rPr>
          <w:b/>
          <w:szCs w:val="24"/>
        </w:rPr>
      </w:pPr>
      <w:r>
        <w:rPr>
          <w:b/>
          <w:szCs w:val="24"/>
        </w:rPr>
        <w:tab/>
        <w:t>Test over Chapters 1-3</w:t>
      </w:r>
    </w:p>
    <w:p w14:paraId="01A6D495" w14:textId="77777777" w:rsidR="00303413" w:rsidRDefault="00303413" w:rsidP="000E6D56">
      <w:pPr>
        <w:ind w:firstLine="720"/>
        <w:rPr>
          <w:b/>
          <w:szCs w:val="24"/>
        </w:rPr>
      </w:pPr>
      <w:r>
        <w:rPr>
          <w:b/>
          <w:szCs w:val="24"/>
        </w:rPr>
        <w:t>Week 5</w:t>
      </w:r>
    </w:p>
    <w:p w14:paraId="4AF25BCB" w14:textId="77777777" w:rsidR="00303413" w:rsidRDefault="00303413" w:rsidP="00303413">
      <w:pPr>
        <w:ind w:firstLine="720"/>
        <w:rPr>
          <w:b/>
          <w:szCs w:val="24"/>
        </w:rPr>
      </w:pPr>
      <w:r w:rsidRPr="00484C3E">
        <w:rPr>
          <w:b/>
          <w:szCs w:val="24"/>
        </w:rPr>
        <w:t>Chapter 4</w:t>
      </w:r>
      <w:r>
        <w:rPr>
          <w:b/>
          <w:szCs w:val="24"/>
        </w:rPr>
        <w:t>: Observing and Assessing Children</w:t>
      </w:r>
    </w:p>
    <w:p w14:paraId="12077F5B" w14:textId="69118FA9" w:rsidR="00303413" w:rsidRDefault="00303413" w:rsidP="00303413">
      <w:pPr>
        <w:pStyle w:val="ListParagraph"/>
        <w:widowControl w:val="0"/>
        <w:numPr>
          <w:ilvl w:val="0"/>
          <w:numId w:val="12"/>
        </w:numPr>
        <w:autoSpaceDE w:val="0"/>
        <w:autoSpaceDN w:val="0"/>
        <w:adjustRightInd w:val="0"/>
        <w:spacing w:after="0" w:line="240" w:lineRule="auto"/>
        <w:rPr>
          <w:bCs/>
          <w:szCs w:val="24"/>
        </w:rPr>
      </w:pPr>
      <w:r w:rsidRPr="00FA0AAA">
        <w:rPr>
          <w:bCs/>
          <w:szCs w:val="24"/>
        </w:rPr>
        <w:lastRenderedPageBreak/>
        <w:t>Read Chapter 4</w:t>
      </w:r>
    </w:p>
    <w:p w14:paraId="61C13729" w14:textId="77777777" w:rsidR="00303413" w:rsidRPr="00FA0AAA" w:rsidRDefault="00303413" w:rsidP="00303413">
      <w:pPr>
        <w:pStyle w:val="ListParagraph"/>
        <w:widowControl w:val="0"/>
        <w:autoSpaceDE w:val="0"/>
        <w:autoSpaceDN w:val="0"/>
        <w:adjustRightInd w:val="0"/>
        <w:spacing w:after="0" w:line="240" w:lineRule="auto"/>
        <w:ind w:left="1440"/>
        <w:rPr>
          <w:bCs/>
          <w:szCs w:val="24"/>
        </w:rPr>
      </w:pPr>
    </w:p>
    <w:p w14:paraId="4E3ECCE4" w14:textId="4C6E07E5" w:rsidR="00303413" w:rsidRDefault="00303413" w:rsidP="00303413">
      <w:pPr>
        <w:pStyle w:val="ListParagraph"/>
        <w:widowControl w:val="0"/>
        <w:numPr>
          <w:ilvl w:val="0"/>
          <w:numId w:val="11"/>
        </w:numPr>
        <w:autoSpaceDE w:val="0"/>
        <w:autoSpaceDN w:val="0"/>
        <w:adjustRightInd w:val="0"/>
        <w:spacing w:after="0" w:line="240" w:lineRule="auto"/>
        <w:rPr>
          <w:bCs/>
          <w:szCs w:val="24"/>
        </w:rPr>
      </w:pPr>
      <w:r w:rsidRPr="00FA0AAA">
        <w:rPr>
          <w:bCs/>
          <w:szCs w:val="24"/>
        </w:rPr>
        <w:t xml:space="preserve">Learning Outcome: After reading this chapter, the student will be able to identify methods of observation, interpretation, documentation, and assessment to positively influence children’s development and learning. </w:t>
      </w:r>
    </w:p>
    <w:p w14:paraId="3431BA87" w14:textId="77777777" w:rsidR="00303413" w:rsidRPr="00FA0AAA" w:rsidRDefault="00303413" w:rsidP="00303413">
      <w:pPr>
        <w:pStyle w:val="ListParagraph"/>
        <w:widowControl w:val="0"/>
        <w:autoSpaceDE w:val="0"/>
        <w:autoSpaceDN w:val="0"/>
        <w:adjustRightInd w:val="0"/>
        <w:spacing w:after="0" w:line="240" w:lineRule="auto"/>
        <w:ind w:left="1440"/>
        <w:rPr>
          <w:bCs/>
          <w:szCs w:val="24"/>
        </w:rPr>
      </w:pPr>
    </w:p>
    <w:p w14:paraId="740265B5" w14:textId="77777777" w:rsidR="00303413" w:rsidRPr="00FA0AAA" w:rsidRDefault="00303413" w:rsidP="00303413">
      <w:pPr>
        <w:pStyle w:val="ListParagraph"/>
        <w:widowControl w:val="0"/>
        <w:numPr>
          <w:ilvl w:val="0"/>
          <w:numId w:val="11"/>
        </w:numPr>
        <w:autoSpaceDE w:val="0"/>
        <w:autoSpaceDN w:val="0"/>
        <w:adjustRightInd w:val="0"/>
        <w:spacing w:after="0" w:line="240" w:lineRule="auto"/>
        <w:rPr>
          <w:bCs/>
          <w:szCs w:val="24"/>
        </w:rPr>
      </w:pPr>
      <w:r w:rsidRPr="00FA0AAA">
        <w:rPr>
          <w:bCs/>
          <w:szCs w:val="24"/>
          <w:u w:val="single"/>
        </w:rPr>
        <w:t>Reflection Paper:</w:t>
      </w:r>
      <w:r w:rsidRPr="00FA0AAA">
        <w:rPr>
          <w:bCs/>
          <w:szCs w:val="24"/>
        </w:rPr>
        <w:t xml:space="preserve">  Discuss your method of observation, interpretation, documentation and assessment of preschool children.  </w:t>
      </w:r>
    </w:p>
    <w:p w14:paraId="1B04BEFA" w14:textId="77777777" w:rsidR="00303413" w:rsidRPr="00FA0AAA" w:rsidRDefault="00303413" w:rsidP="00303413">
      <w:pPr>
        <w:pStyle w:val="ListParagraph"/>
        <w:ind w:left="1440"/>
        <w:rPr>
          <w:bCs/>
          <w:szCs w:val="24"/>
        </w:rPr>
      </w:pPr>
    </w:p>
    <w:p w14:paraId="22C6C0B3" w14:textId="77777777" w:rsidR="00303413" w:rsidRDefault="00303413" w:rsidP="000E6D56">
      <w:pPr>
        <w:ind w:firstLine="720"/>
        <w:rPr>
          <w:b/>
          <w:szCs w:val="24"/>
        </w:rPr>
      </w:pPr>
      <w:r>
        <w:rPr>
          <w:b/>
          <w:szCs w:val="24"/>
        </w:rPr>
        <w:t>Week 6</w:t>
      </w:r>
    </w:p>
    <w:p w14:paraId="200A1617" w14:textId="77777777" w:rsidR="00303413" w:rsidRDefault="00303413" w:rsidP="00303413">
      <w:pPr>
        <w:ind w:firstLine="720"/>
        <w:rPr>
          <w:b/>
          <w:szCs w:val="24"/>
        </w:rPr>
      </w:pPr>
      <w:r w:rsidRPr="00484C3E">
        <w:rPr>
          <w:b/>
          <w:szCs w:val="24"/>
        </w:rPr>
        <w:t>Chapter 5</w:t>
      </w:r>
      <w:r>
        <w:rPr>
          <w:b/>
          <w:szCs w:val="24"/>
        </w:rPr>
        <w:t>:  Environments and Schedules</w:t>
      </w:r>
    </w:p>
    <w:p w14:paraId="5B49A1AF" w14:textId="0D26A106" w:rsidR="00303413" w:rsidRDefault="00303413" w:rsidP="00303413">
      <w:pPr>
        <w:pStyle w:val="ListParagraph"/>
        <w:widowControl w:val="0"/>
        <w:numPr>
          <w:ilvl w:val="0"/>
          <w:numId w:val="13"/>
        </w:numPr>
        <w:autoSpaceDE w:val="0"/>
        <w:autoSpaceDN w:val="0"/>
        <w:adjustRightInd w:val="0"/>
        <w:spacing w:after="0" w:line="240" w:lineRule="auto"/>
        <w:rPr>
          <w:bCs/>
          <w:szCs w:val="24"/>
        </w:rPr>
      </w:pPr>
      <w:r>
        <w:rPr>
          <w:bCs/>
          <w:szCs w:val="24"/>
        </w:rPr>
        <w:t>Read Chapter 5</w:t>
      </w:r>
    </w:p>
    <w:p w14:paraId="1DFC227F" w14:textId="77777777" w:rsidR="00303413" w:rsidRDefault="00303413" w:rsidP="00303413">
      <w:pPr>
        <w:pStyle w:val="ListParagraph"/>
        <w:widowControl w:val="0"/>
        <w:autoSpaceDE w:val="0"/>
        <w:autoSpaceDN w:val="0"/>
        <w:adjustRightInd w:val="0"/>
        <w:spacing w:after="0" w:line="240" w:lineRule="auto"/>
        <w:ind w:left="1440"/>
        <w:rPr>
          <w:bCs/>
          <w:szCs w:val="24"/>
        </w:rPr>
      </w:pPr>
    </w:p>
    <w:p w14:paraId="7105D38D" w14:textId="256B667A" w:rsidR="00303413" w:rsidRDefault="00303413" w:rsidP="00303413">
      <w:pPr>
        <w:pStyle w:val="ListParagraph"/>
        <w:widowControl w:val="0"/>
        <w:numPr>
          <w:ilvl w:val="0"/>
          <w:numId w:val="13"/>
        </w:numPr>
        <w:autoSpaceDE w:val="0"/>
        <w:autoSpaceDN w:val="0"/>
        <w:adjustRightInd w:val="0"/>
        <w:spacing w:after="0" w:line="240" w:lineRule="auto"/>
        <w:rPr>
          <w:szCs w:val="24"/>
        </w:rPr>
      </w:pPr>
      <w:r w:rsidRPr="00250007">
        <w:rPr>
          <w:szCs w:val="24"/>
        </w:rPr>
        <w:t xml:space="preserve">Learning Outcome: </w:t>
      </w:r>
      <w:r>
        <w:rPr>
          <w:szCs w:val="24"/>
        </w:rPr>
        <w:t>After reading this chapter, the student will be able to i</w:t>
      </w:r>
      <w:r w:rsidRPr="00250007">
        <w:rPr>
          <w:szCs w:val="24"/>
        </w:rPr>
        <w:t>dentify the components of effective environments and schedules to create positive learning experiences for children.</w:t>
      </w:r>
    </w:p>
    <w:p w14:paraId="24471B8E" w14:textId="77777777" w:rsidR="00BC1DD4" w:rsidRDefault="00BC1DD4" w:rsidP="00BC1DD4">
      <w:pPr>
        <w:pStyle w:val="ListParagraph"/>
        <w:widowControl w:val="0"/>
        <w:autoSpaceDE w:val="0"/>
        <w:autoSpaceDN w:val="0"/>
        <w:adjustRightInd w:val="0"/>
        <w:spacing w:after="0" w:line="240" w:lineRule="auto"/>
        <w:ind w:left="1440"/>
        <w:rPr>
          <w:szCs w:val="24"/>
        </w:rPr>
      </w:pPr>
    </w:p>
    <w:p w14:paraId="7C72A9FB" w14:textId="77777777" w:rsidR="00303413" w:rsidRPr="00250007" w:rsidRDefault="00303413" w:rsidP="00303413">
      <w:pPr>
        <w:pStyle w:val="ListParagraph"/>
        <w:widowControl w:val="0"/>
        <w:numPr>
          <w:ilvl w:val="0"/>
          <w:numId w:val="13"/>
        </w:numPr>
        <w:autoSpaceDE w:val="0"/>
        <w:autoSpaceDN w:val="0"/>
        <w:adjustRightInd w:val="0"/>
        <w:spacing w:after="0" w:line="240" w:lineRule="auto"/>
        <w:rPr>
          <w:szCs w:val="24"/>
        </w:rPr>
      </w:pPr>
      <w:r w:rsidRPr="00250007">
        <w:rPr>
          <w:bCs/>
          <w:szCs w:val="24"/>
          <w:u w:val="single"/>
        </w:rPr>
        <w:t>Reflection Paper:</w:t>
      </w:r>
      <w:r w:rsidRPr="00250007">
        <w:rPr>
          <w:szCs w:val="24"/>
        </w:rPr>
        <w:t xml:space="preserve">  Critique your internship placement classroom, playground, and classroom materials.  Discuss the pros and cons.  </w:t>
      </w:r>
    </w:p>
    <w:p w14:paraId="0AAB8161" w14:textId="20E1B433" w:rsidR="00BC1DD4" w:rsidRDefault="00BC1DD4" w:rsidP="00BC1DD4">
      <w:pPr>
        <w:rPr>
          <w:b/>
          <w:szCs w:val="24"/>
        </w:rPr>
      </w:pPr>
    </w:p>
    <w:p w14:paraId="16428DB9" w14:textId="38E5AE08" w:rsidR="00303413" w:rsidRDefault="00303413" w:rsidP="000E6D56">
      <w:pPr>
        <w:ind w:firstLine="720"/>
        <w:rPr>
          <w:b/>
          <w:szCs w:val="24"/>
        </w:rPr>
      </w:pPr>
      <w:r>
        <w:rPr>
          <w:b/>
          <w:szCs w:val="24"/>
        </w:rPr>
        <w:t>Week 7</w:t>
      </w:r>
    </w:p>
    <w:p w14:paraId="49A22BF3" w14:textId="77777777" w:rsidR="00303413" w:rsidRDefault="00303413" w:rsidP="00303413">
      <w:pPr>
        <w:ind w:firstLine="720"/>
        <w:rPr>
          <w:b/>
          <w:szCs w:val="24"/>
        </w:rPr>
      </w:pPr>
      <w:r w:rsidRPr="00C74B5C">
        <w:rPr>
          <w:b/>
          <w:szCs w:val="24"/>
        </w:rPr>
        <w:t>Chapter 6:  Cur</w:t>
      </w:r>
      <w:r>
        <w:rPr>
          <w:b/>
          <w:szCs w:val="24"/>
        </w:rPr>
        <w:t>riculum</w:t>
      </w:r>
    </w:p>
    <w:p w14:paraId="6DBCA990" w14:textId="656C9A7E" w:rsidR="00303413" w:rsidRDefault="00303413" w:rsidP="00303413">
      <w:pPr>
        <w:pStyle w:val="ListParagraph"/>
        <w:widowControl w:val="0"/>
        <w:numPr>
          <w:ilvl w:val="0"/>
          <w:numId w:val="15"/>
        </w:numPr>
        <w:autoSpaceDE w:val="0"/>
        <w:autoSpaceDN w:val="0"/>
        <w:adjustRightInd w:val="0"/>
        <w:spacing w:after="0" w:line="240" w:lineRule="auto"/>
        <w:rPr>
          <w:bCs/>
          <w:szCs w:val="24"/>
        </w:rPr>
      </w:pPr>
      <w:r>
        <w:rPr>
          <w:bCs/>
          <w:szCs w:val="24"/>
        </w:rPr>
        <w:t>Read Chapter 6</w:t>
      </w:r>
    </w:p>
    <w:p w14:paraId="126FCFDC" w14:textId="77777777" w:rsidR="00303413" w:rsidRPr="000E1E27" w:rsidRDefault="00303413" w:rsidP="00303413">
      <w:pPr>
        <w:pStyle w:val="ListParagraph"/>
        <w:widowControl w:val="0"/>
        <w:autoSpaceDE w:val="0"/>
        <w:autoSpaceDN w:val="0"/>
        <w:adjustRightInd w:val="0"/>
        <w:spacing w:after="0" w:line="240" w:lineRule="auto"/>
        <w:ind w:left="1440"/>
        <w:rPr>
          <w:bCs/>
          <w:szCs w:val="24"/>
        </w:rPr>
      </w:pPr>
    </w:p>
    <w:p w14:paraId="21F58A0C" w14:textId="77777777" w:rsidR="00303413" w:rsidRDefault="00303413" w:rsidP="00303413">
      <w:pPr>
        <w:pStyle w:val="ListParagraph"/>
        <w:widowControl w:val="0"/>
        <w:numPr>
          <w:ilvl w:val="0"/>
          <w:numId w:val="14"/>
        </w:numPr>
        <w:autoSpaceDE w:val="0"/>
        <w:autoSpaceDN w:val="0"/>
        <w:adjustRightInd w:val="0"/>
        <w:spacing w:after="0" w:line="240" w:lineRule="auto"/>
        <w:rPr>
          <w:szCs w:val="24"/>
        </w:rPr>
      </w:pPr>
      <w:r w:rsidRPr="000E1E27">
        <w:rPr>
          <w:szCs w:val="24"/>
        </w:rPr>
        <w:t xml:space="preserve">Learning Outcome: </w:t>
      </w:r>
      <w:r>
        <w:rPr>
          <w:szCs w:val="24"/>
        </w:rPr>
        <w:t>After reading the chapter, the student will be able to d</w:t>
      </w:r>
      <w:r w:rsidRPr="000E1E27">
        <w:rPr>
          <w:szCs w:val="24"/>
        </w:rPr>
        <w:t>esign, implement, and evaluate meaningful curriculum that is play based, integrated, and grounded in active learning.</w:t>
      </w:r>
    </w:p>
    <w:p w14:paraId="63BDAD86" w14:textId="77777777" w:rsidR="00303413" w:rsidRDefault="00303413" w:rsidP="00303413">
      <w:pPr>
        <w:pStyle w:val="ListParagraph"/>
        <w:ind w:left="1440"/>
        <w:rPr>
          <w:szCs w:val="24"/>
        </w:rPr>
      </w:pPr>
    </w:p>
    <w:p w14:paraId="7EB6CC3C" w14:textId="77777777" w:rsidR="00303413" w:rsidRDefault="00303413" w:rsidP="00303413">
      <w:pPr>
        <w:pStyle w:val="ListParagraph"/>
        <w:widowControl w:val="0"/>
        <w:numPr>
          <w:ilvl w:val="0"/>
          <w:numId w:val="14"/>
        </w:numPr>
        <w:autoSpaceDE w:val="0"/>
        <w:autoSpaceDN w:val="0"/>
        <w:adjustRightInd w:val="0"/>
        <w:spacing w:after="0" w:line="240" w:lineRule="auto"/>
        <w:rPr>
          <w:szCs w:val="24"/>
        </w:rPr>
      </w:pPr>
      <w:r w:rsidRPr="000E1E27">
        <w:rPr>
          <w:bCs/>
          <w:szCs w:val="24"/>
          <w:u w:val="single"/>
        </w:rPr>
        <w:t>Reflection Paper:</w:t>
      </w:r>
      <w:r w:rsidRPr="000E1E27">
        <w:rPr>
          <w:szCs w:val="24"/>
        </w:rPr>
        <w:t xml:space="preserve"> Discuss how you see children in your placement learning through play.  </w:t>
      </w:r>
    </w:p>
    <w:p w14:paraId="45C622D7" w14:textId="3C66932A" w:rsidR="00303413" w:rsidRDefault="00303413" w:rsidP="00303413">
      <w:pPr>
        <w:rPr>
          <w:szCs w:val="24"/>
        </w:rPr>
      </w:pPr>
    </w:p>
    <w:p w14:paraId="1CF51E72" w14:textId="77777777" w:rsidR="00303413" w:rsidRPr="000E1E27" w:rsidRDefault="00303413" w:rsidP="000E6D56">
      <w:pPr>
        <w:ind w:firstLine="720"/>
        <w:rPr>
          <w:b/>
          <w:bCs/>
          <w:szCs w:val="24"/>
        </w:rPr>
      </w:pPr>
      <w:r w:rsidRPr="000E1E27">
        <w:rPr>
          <w:b/>
          <w:bCs/>
          <w:szCs w:val="24"/>
        </w:rPr>
        <w:t>Week 8</w:t>
      </w:r>
    </w:p>
    <w:p w14:paraId="77426760" w14:textId="3E7EC919" w:rsidR="00303413" w:rsidRDefault="00303413" w:rsidP="00303413">
      <w:pPr>
        <w:rPr>
          <w:b/>
          <w:bCs/>
          <w:szCs w:val="24"/>
        </w:rPr>
      </w:pPr>
      <w:r>
        <w:rPr>
          <w:szCs w:val="24"/>
        </w:rPr>
        <w:tab/>
      </w:r>
      <w:r w:rsidRPr="000E1E27">
        <w:rPr>
          <w:b/>
          <w:bCs/>
          <w:szCs w:val="24"/>
        </w:rPr>
        <w:t>Test over Chapters 4-6</w:t>
      </w:r>
    </w:p>
    <w:p w14:paraId="20F597A1" w14:textId="77777777" w:rsidR="00BC1DD4" w:rsidRPr="000E1E27" w:rsidRDefault="00BC1DD4" w:rsidP="00303413">
      <w:pPr>
        <w:rPr>
          <w:b/>
          <w:bCs/>
          <w:szCs w:val="24"/>
        </w:rPr>
      </w:pPr>
    </w:p>
    <w:p w14:paraId="03C9EC85" w14:textId="77777777" w:rsidR="00303413" w:rsidRPr="000A28CB" w:rsidRDefault="00303413" w:rsidP="000E6D56">
      <w:pPr>
        <w:ind w:firstLine="720"/>
        <w:rPr>
          <w:b/>
          <w:bCs/>
          <w:szCs w:val="24"/>
        </w:rPr>
      </w:pPr>
      <w:r w:rsidRPr="000A28CB">
        <w:rPr>
          <w:b/>
          <w:bCs/>
          <w:szCs w:val="24"/>
        </w:rPr>
        <w:t>Week 9</w:t>
      </w:r>
    </w:p>
    <w:p w14:paraId="6FE59894" w14:textId="77777777" w:rsidR="00303413" w:rsidRDefault="00303413" w:rsidP="00303413">
      <w:pPr>
        <w:rPr>
          <w:szCs w:val="24"/>
        </w:rPr>
      </w:pPr>
      <w:r>
        <w:rPr>
          <w:szCs w:val="24"/>
        </w:rPr>
        <w:tab/>
      </w:r>
      <w:r w:rsidRPr="000A28CB">
        <w:rPr>
          <w:b/>
          <w:bCs/>
          <w:szCs w:val="24"/>
        </w:rPr>
        <w:t>Chapter 7:  Team Teaching</w:t>
      </w:r>
    </w:p>
    <w:p w14:paraId="713E0E34" w14:textId="77777777" w:rsidR="00303413" w:rsidRDefault="00303413" w:rsidP="00303413">
      <w:pPr>
        <w:pStyle w:val="ListParagraph"/>
        <w:widowControl w:val="0"/>
        <w:numPr>
          <w:ilvl w:val="0"/>
          <w:numId w:val="16"/>
        </w:numPr>
        <w:autoSpaceDE w:val="0"/>
        <w:autoSpaceDN w:val="0"/>
        <w:adjustRightInd w:val="0"/>
        <w:spacing w:after="0" w:line="240" w:lineRule="auto"/>
        <w:rPr>
          <w:szCs w:val="24"/>
        </w:rPr>
      </w:pPr>
      <w:r>
        <w:rPr>
          <w:szCs w:val="24"/>
        </w:rPr>
        <w:lastRenderedPageBreak/>
        <w:t>Read Chapter 7</w:t>
      </w:r>
    </w:p>
    <w:p w14:paraId="74B3DCAB" w14:textId="77777777" w:rsidR="00303413" w:rsidRDefault="00303413" w:rsidP="00303413">
      <w:pPr>
        <w:pStyle w:val="ListParagraph"/>
        <w:ind w:left="1440"/>
        <w:rPr>
          <w:szCs w:val="24"/>
        </w:rPr>
      </w:pPr>
    </w:p>
    <w:p w14:paraId="33258F06" w14:textId="77777777" w:rsidR="00303413" w:rsidRDefault="00303413" w:rsidP="00303413">
      <w:pPr>
        <w:pStyle w:val="ListParagraph"/>
        <w:widowControl w:val="0"/>
        <w:numPr>
          <w:ilvl w:val="0"/>
          <w:numId w:val="16"/>
        </w:numPr>
        <w:autoSpaceDE w:val="0"/>
        <w:autoSpaceDN w:val="0"/>
        <w:adjustRightInd w:val="0"/>
        <w:spacing w:after="0" w:line="240" w:lineRule="auto"/>
        <w:rPr>
          <w:szCs w:val="24"/>
        </w:rPr>
      </w:pPr>
      <w:r w:rsidRPr="000A28CB">
        <w:rPr>
          <w:szCs w:val="24"/>
        </w:rPr>
        <w:t xml:space="preserve">Learning Outcome: </w:t>
      </w:r>
      <w:r>
        <w:rPr>
          <w:szCs w:val="24"/>
        </w:rPr>
        <w:t>After reading this chapter, the student will be able to a</w:t>
      </w:r>
      <w:r w:rsidRPr="000A28CB">
        <w:rPr>
          <w:szCs w:val="24"/>
        </w:rPr>
        <w:t>rticulate the essentials of team teaching and the challenges of developing positive working relationships with colleagues.</w:t>
      </w:r>
    </w:p>
    <w:p w14:paraId="42EC993E" w14:textId="77777777" w:rsidR="00303413" w:rsidRPr="000A28CB" w:rsidRDefault="00303413" w:rsidP="00303413">
      <w:pPr>
        <w:pStyle w:val="ListParagraph"/>
        <w:rPr>
          <w:szCs w:val="24"/>
        </w:rPr>
      </w:pPr>
    </w:p>
    <w:p w14:paraId="09BFC4FB" w14:textId="77777777" w:rsidR="00303413" w:rsidRPr="000A28CB" w:rsidRDefault="00303413" w:rsidP="00303413">
      <w:pPr>
        <w:pStyle w:val="ListParagraph"/>
        <w:widowControl w:val="0"/>
        <w:numPr>
          <w:ilvl w:val="0"/>
          <w:numId w:val="16"/>
        </w:numPr>
        <w:autoSpaceDE w:val="0"/>
        <w:autoSpaceDN w:val="0"/>
        <w:adjustRightInd w:val="0"/>
        <w:spacing w:after="0" w:line="240" w:lineRule="auto"/>
        <w:rPr>
          <w:szCs w:val="24"/>
        </w:rPr>
      </w:pPr>
      <w:r w:rsidRPr="000A28CB">
        <w:rPr>
          <w:bCs/>
          <w:szCs w:val="24"/>
          <w:u w:val="single"/>
        </w:rPr>
        <w:t>Reflection Paper:</w:t>
      </w:r>
      <w:r w:rsidRPr="000A28CB">
        <w:rPr>
          <w:szCs w:val="24"/>
        </w:rPr>
        <w:t xml:space="preserve">  Discuss how teamwork is displayed in your placement classroom and school.  Are you part of the team?  If so, how?  If not, why?</w:t>
      </w:r>
    </w:p>
    <w:p w14:paraId="219A579A" w14:textId="77777777" w:rsidR="00303413" w:rsidRDefault="00303413" w:rsidP="00303413">
      <w:pPr>
        <w:rPr>
          <w:b/>
          <w:szCs w:val="24"/>
        </w:rPr>
      </w:pPr>
    </w:p>
    <w:p w14:paraId="4EF174E4" w14:textId="1D2EA5C6" w:rsidR="00303413" w:rsidRDefault="00303413" w:rsidP="000E6D56">
      <w:pPr>
        <w:ind w:firstLine="720"/>
        <w:rPr>
          <w:b/>
          <w:szCs w:val="24"/>
        </w:rPr>
      </w:pPr>
      <w:r>
        <w:rPr>
          <w:b/>
          <w:szCs w:val="24"/>
        </w:rPr>
        <w:t>Week 10</w:t>
      </w:r>
    </w:p>
    <w:p w14:paraId="43525408" w14:textId="77777777" w:rsidR="00303413" w:rsidRDefault="00303413" w:rsidP="00303413">
      <w:pPr>
        <w:pStyle w:val="ListParagraph"/>
        <w:rPr>
          <w:b/>
          <w:szCs w:val="24"/>
        </w:rPr>
      </w:pPr>
      <w:r w:rsidRPr="0088137F">
        <w:rPr>
          <w:b/>
          <w:szCs w:val="24"/>
        </w:rPr>
        <w:t>Chapter 8</w:t>
      </w:r>
      <w:r>
        <w:rPr>
          <w:b/>
          <w:szCs w:val="24"/>
        </w:rPr>
        <w:t>:  Collaborating with Families</w:t>
      </w:r>
    </w:p>
    <w:p w14:paraId="486E8236" w14:textId="77777777" w:rsidR="00303413" w:rsidRDefault="00303413" w:rsidP="00303413">
      <w:pPr>
        <w:pStyle w:val="ListParagraph"/>
        <w:rPr>
          <w:b/>
          <w:szCs w:val="24"/>
        </w:rPr>
      </w:pPr>
    </w:p>
    <w:p w14:paraId="52861A26" w14:textId="77777777" w:rsidR="00303413" w:rsidRDefault="00303413" w:rsidP="00303413">
      <w:pPr>
        <w:pStyle w:val="ListParagraph"/>
        <w:widowControl w:val="0"/>
        <w:numPr>
          <w:ilvl w:val="0"/>
          <w:numId w:val="17"/>
        </w:numPr>
        <w:autoSpaceDE w:val="0"/>
        <w:autoSpaceDN w:val="0"/>
        <w:adjustRightInd w:val="0"/>
        <w:spacing w:after="0" w:line="240" w:lineRule="auto"/>
        <w:rPr>
          <w:bCs/>
          <w:szCs w:val="24"/>
        </w:rPr>
      </w:pPr>
      <w:r>
        <w:rPr>
          <w:bCs/>
          <w:szCs w:val="24"/>
        </w:rPr>
        <w:t>Read Chapter 8</w:t>
      </w:r>
    </w:p>
    <w:p w14:paraId="7DA5F70C" w14:textId="77777777" w:rsidR="00303413" w:rsidRDefault="00303413" w:rsidP="00303413">
      <w:pPr>
        <w:pStyle w:val="ListParagraph"/>
        <w:ind w:left="1440"/>
        <w:rPr>
          <w:bCs/>
          <w:szCs w:val="24"/>
        </w:rPr>
      </w:pPr>
    </w:p>
    <w:p w14:paraId="4C3E085B" w14:textId="2D40DC11" w:rsidR="00BC1DD4" w:rsidRPr="00E26FA2" w:rsidRDefault="00303413" w:rsidP="00BC1DD4">
      <w:pPr>
        <w:pStyle w:val="ListParagraph"/>
        <w:widowControl w:val="0"/>
        <w:numPr>
          <w:ilvl w:val="0"/>
          <w:numId w:val="17"/>
        </w:numPr>
        <w:autoSpaceDE w:val="0"/>
        <w:autoSpaceDN w:val="0"/>
        <w:adjustRightInd w:val="0"/>
        <w:spacing w:after="0" w:line="240" w:lineRule="auto"/>
        <w:rPr>
          <w:szCs w:val="24"/>
        </w:rPr>
      </w:pPr>
      <w:r w:rsidRPr="000A28CB">
        <w:rPr>
          <w:szCs w:val="24"/>
        </w:rPr>
        <w:t xml:space="preserve">Learning Outcome: </w:t>
      </w:r>
      <w:r>
        <w:rPr>
          <w:szCs w:val="24"/>
        </w:rPr>
        <w:t>After reading this chapter, the student will be able to d</w:t>
      </w:r>
      <w:r w:rsidRPr="000A28CB">
        <w:rPr>
          <w:szCs w:val="24"/>
        </w:rPr>
        <w:t xml:space="preserve">emonstrate an awareness of the diversity of families and family-school </w:t>
      </w:r>
    </w:p>
    <w:p w14:paraId="63037FFE" w14:textId="65B07B80" w:rsidR="00303413" w:rsidRDefault="00303413" w:rsidP="00BC1DD4">
      <w:pPr>
        <w:pStyle w:val="ListParagraph"/>
        <w:ind w:left="1440"/>
        <w:rPr>
          <w:szCs w:val="24"/>
        </w:rPr>
      </w:pPr>
      <w:r w:rsidRPr="000A28CB">
        <w:rPr>
          <w:szCs w:val="24"/>
        </w:rPr>
        <w:t>connections, and evaluate how teachers communicate with families about their children’s development and learning.</w:t>
      </w:r>
    </w:p>
    <w:p w14:paraId="18521E33" w14:textId="77777777" w:rsidR="00303413" w:rsidRPr="000A28CB" w:rsidRDefault="00303413" w:rsidP="00303413">
      <w:pPr>
        <w:pStyle w:val="ListParagraph"/>
        <w:rPr>
          <w:szCs w:val="24"/>
        </w:rPr>
      </w:pPr>
    </w:p>
    <w:p w14:paraId="215D45B9" w14:textId="77777777" w:rsidR="00303413" w:rsidRDefault="00303413" w:rsidP="00303413">
      <w:pPr>
        <w:pStyle w:val="ListParagraph"/>
        <w:widowControl w:val="0"/>
        <w:numPr>
          <w:ilvl w:val="0"/>
          <w:numId w:val="17"/>
        </w:numPr>
        <w:autoSpaceDE w:val="0"/>
        <w:autoSpaceDN w:val="0"/>
        <w:adjustRightInd w:val="0"/>
        <w:spacing w:after="0" w:line="240" w:lineRule="auto"/>
        <w:rPr>
          <w:szCs w:val="24"/>
        </w:rPr>
      </w:pPr>
      <w:r w:rsidRPr="00440E95">
        <w:rPr>
          <w:bCs/>
          <w:szCs w:val="24"/>
          <w:u w:val="single"/>
        </w:rPr>
        <w:t>Reflection Paper:</w:t>
      </w:r>
      <w:r w:rsidRPr="000A28CB">
        <w:rPr>
          <w:szCs w:val="24"/>
        </w:rPr>
        <w:t xml:space="preserve">  Discuss how your placement is family friendly.  </w:t>
      </w:r>
    </w:p>
    <w:p w14:paraId="124890B8" w14:textId="77777777" w:rsidR="00303413" w:rsidRPr="00440E95" w:rsidRDefault="00303413" w:rsidP="00303413">
      <w:pPr>
        <w:pStyle w:val="ListParagraph"/>
        <w:rPr>
          <w:szCs w:val="24"/>
        </w:rPr>
      </w:pPr>
    </w:p>
    <w:p w14:paraId="64BCFB85" w14:textId="77777777" w:rsidR="00303413" w:rsidRDefault="00303413" w:rsidP="000E6D56">
      <w:pPr>
        <w:ind w:firstLine="720"/>
        <w:rPr>
          <w:b/>
          <w:bCs/>
          <w:szCs w:val="24"/>
        </w:rPr>
      </w:pPr>
      <w:r w:rsidRPr="00440E95">
        <w:rPr>
          <w:b/>
          <w:bCs/>
          <w:szCs w:val="24"/>
        </w:rPr>
        <w:t>Week 11</w:t>
      </w:r>
    </w:p>
    <w:p w14:paraId="382D3641" w14:textId="77777777" w:rsidR="00303413" w:rsidRDefault="00303413" w:rsidP="00303413">
      <w:pPr>
        <w:rPr>
          <w:b/>
          <w:szCs w:val="24"/>
        </w:rPr>
      </w:pPr>
      <w:r>
        <w:rPr>
          <w:b/>
          <w:bCs/>
          <w:szCs w:val="24"/>
        </w:rPr>
        <w:tab/>
      </w:r>
      <w:r w:rsidRPr="00966A4C">
        <w:rPr>
          <w:b/>
          <w:szCs w:val="24"/>
        </w:rPr>
        <w:t>Chapter 9</w:t>
      </w:r>
      <w:r>
        <w:rPr>
          <w:b/>
          <w:szCs w:val="24"/>
        </w:rPr>
        <w:t>:  The Dynamics of Diversity</w:t>
      </w:r>
    </w:p>
    <w:p w14:paraId="10B9103C" w14:textId="391F6B0A" w:rsidR="00303413" w:rsidRDefault="00303413" w:rsidP="00303413">
      <w:pPr>
        <w:pStyle w:val="ListParagraph"/>
        <w:widowControl w:val="0"/>
        <w:numPr>
          <w:ilvl w:val="0"/>
          <w:numId w:val="18"/>
        </w:numPr>
        <w:autoSpaceDE w:val="0"/>
        <w:autoSpaceDN w:val="0"/>
        <w:adjustRightInd w:val="0"/>
        <w:spacing w:after="0" w:line="240" w:lineRule="auto"/>
        <w:rPr>
          <w:bCs/>
          <w:szCs w:val="24"/>
        </w:rPr>
      </w:pPr>
      <w:r>
        <w:rPr>
          <w:bCs/>
          <w:szCs w:val="24"/>
        </w:rPr>
        <w:t>Read Chapter 9</w:t>
      </w:r>
    </w:p>
    <w:p w14:paraId="055A2C0A" w14:textId="77777777" w:rsidR="00303413" w:rsidRDefault="00303413" w:rsidP="00303413">
      <w:pPr>
        <w:pStyle w:val="ListParagraph"/>
        <w:widowControl w:val="0"/>
        <w:autoSpaceDE w:val="0"/>
        <w:autoSpaceDN w:val="0"/>
        <w:adjustRightInd w:val="0"/>
        <w:spacing w:after="0" w:line="240" w:lineRule="auto"/>
        <w:ind w:left="1440"/>
        <w:rPr>
          <w:bCs/>
          <w:szCs w:val="24"/>
        </w:rPr>
      </w:pPr>
    </w:p>
    <w:p w14:paraId="5AFD7BE1" w14:textId="77777777" w:rsidR="00303413" w:rsidRPr="00440E95" w:rsidRDefault="00303413" w:rsidP="00303413">
      <w:pPr>
        <w:pStyle w:val="ListParagraph"/>
        <w:widowControl w:val="0"/>
        <w:numPr>
          <w:ilvl w:val="0"/>
          <w:numId w:val="18"/>
        </w:numPr>
        <w:autoSpaceDE w:val="0"/>
        <w:autoSpaceDN w:val="0"/>
        <w:adjustRightInd w:val="0"/>
        <w:spacing w:after="0" w:line="240" w:lineRule="auto"/>
        <w:rPr>
          <w:szCs w:val="24"/>
        </w:rPr>
      </w:pPr>
      <w:r w:rsidRPr="00440E95">
        <w:rPr>
          <w:szCs w:val="24"/>
        </w:rPr>
        <w:t xml:space="preserve">Learning Outcome: </w:t>
      </w:r>
      <w:r>
        <w:rPr>
          <w:szCs w:val="24"/>
        </w:rPr>
        <w:t>After reading this chapter, the student will be able to d</w:t>
      </w:r>
      <w:r w:rsidRPr="00440E95">
        <w:rPr>
          <w:szCs w:val="24"/>
        </w:rPr>
        <w:t>emonstrate an understanding of the many facets of diversity and the skills for interacting collaboratively with children and adults of various cultures, languages, and abilities in group care and education settings.</w:t>
      </w:r>
    </w:p>
    <w:p w14:paraId="4986442C" w14:textId="77777777" w:rsidR="00303413" w:rsidRPr="00440E95" w:rsidRDefault="00303413" w:rsidP="00303413">
      <w:pPr>
        <w:pStyle w:val="ListParagraph"/>
        <w:ind w:left="1440"/>
        <w:rPr>
          <w:b/>
        </w:rPr>
      </w:pPr>
    </w:p>
    <w:p w14:paraId="3EF2393B" w14:textId="77777777" w:rsidR="00303413" w:rsidRPr="00440E95" w:rsidRDefault="00303413" w:rsidP="00303413">
      <w:pPr>
        <w:pStyle w:val="ListParagraph"/>
        <w:widowControl w:val="0"/>
        <w:numPr>
          <w:ilvl w:val="0"/>
          <w:numId w:val="18"/>
        </w:numPr>
        <w:autoSpaceDE w:val="0"/>
        <w:autoSpaceDN w:val="0"/>
        <w:adjustRightInd w:val="0"/>
        <w:spacing w:after="0" w:line="240" w:lineRule="auto"/>
        <w:rPr>
          <w:szCs w:val="24"/>
        </w:rPr>
      </w:pPr>
      <w:r w:rsidRPr="00F12998">
        <w:rPr>
          <w:bCs/>
          <w:szCs w:val="24"/>
          <w:u w:val="single"/>
        </w:rPr>
        <w:t>Reflection Paper:</w:t>
      </w:r>
      <w:r w:rsidRPr="00440E95">
        <w:rPr>
          <w:szCs w:val="24"/>
        </w:rPr>
        <w:t xml:space="preserve">  Discuss how teachers create a classroom environment whereby all children are accepted and given equal opportunity to learn.    </w:t>
      </w:r>
    </w:p>
    <w:p w14:paraId="6D8A5FD4" w14:textId="76399E20" w:rsidR="00303413" w:rsidRDefault="00303413" w:rsidP="00303413">
      <w:pPr>
        <w:rPr>
          <w:szCs w:val="24"/>
        </w:rPr>
      </w:pPr>
    </w:p>
    <w:p w14:paraId="7F327DFB" w14:textId="77777777" w:rsidR="00303413" w:rsidRDefault="00303413" w:rsidP="000E6D56">
      <w:pPr>
        <w:ind w:firstLine="720"/>
        <w:rPr>
          <w:b/>
          <w:szCs w:val="24"/>
        </w:rPr>
      </w:pPr>
      <w:r>
        <w:rPr>
          <w:b/>
          <w:szCs w:val="24"/>
        </w:rPr>
        <w:t>Week 12</w:t>
      </w:r>
    </w:p>
    <w:p w14:paraId="6621A813" w14:textId="77777777" w:rsidR="00303413" w:rsidRDefault="00303413" w:rsidP="00303413">
      <w:pPr>
        <w:rPr>
          <w:b/>
          <w:szCs w:val="24"/>
        </w:rPr>
      </w:pPr>
      <w:r>
        <w:rPr>
          <w:b/>
          <w:szCs w:val="24"/>
        </w:rPr>
        <w:tab/>
        <w:t>Test over Chapters 7-9</w:t>
      </w:r>
    </w:p>
    <w:p w14:paraId="79783453" w14:textId="77777777" w:rsidR="00303413" w:rsidRDefault="00303413" w:rsidP="000E6D56">
      <w:pPr>
        <w:ind w:firstLine="720"/>
        <w:rPr>
          <w:b/>
          <w:szCs w:val="24"/>
        </w:rPr>
      </w:pPr>
      <w:r>
        <w:rPr>
          <w:b/>
          <w:szCs w:val="24"/>
        </w:rPr>
        <w:t>Week 13</w:t>
      </w:r>
    </w:p>
    <w:p w14:paraId="22AEC4F7" w14:textId="77777777" w:rsidR="00303413" w:rsidRDefault="00303413" w:rsidP="00303413">
      <w:pPr>
        <w:rPr>
          <w:bCs/>
          <w:szCs w:val="24"/>
        </w:rPr>
      </w:pPr>
      <w:r>
        <w:rPr>
          <w:b/>
          <w:szCs w:val="24"/>
        </w:rPr>
        <w:tab/>
      </w:r>
      <w:r w:rsidRPr="00B874F4">
        <w:rPr>
          <w:bCs/>
          <w:szCs w:val="24"/>
        </w:rPr>
        <w:t>Work on Reflection Paper on Placement</w:t>
      </w:r>
    </w:p>
    <w:p w14:paraId="5CC3F035" w14:textId="77777777" w:rsidR="00303413" w:rsidRPr="00A8591E" w:rsidRDefault="00303413" w:rsidP="000E6D56">
      <w:pPr>
        <w:ind w:firstLine="720"/>
        <w:rPr>
          <w:b/>
          <w:szCs w:val="24"/>
        </w:rPr>
      </w:pPr>
      <w:r w:rsidRPr="00A8591E">
        <w:rPr>
          <w:b/>
          <w:szCs w:val="24"/>
        </w:rPr>
        <w:lastRenderedPageBreak/>
        <w:t>Week 14</w:t>
      </w:r>
    </w:p>
    <w:p w14:paraId="1757276B" w14:textId="77777777" w:rsidR="00303413" w:rsidRPr="00B874F4" w:rsidRDefault="00303413" w:rsidP="00303413">
      <w:pPr>
        <w:rPr>
          <w:bCs/>
          <w:szCs w:val="24"/>
        </w:rPr>
      </w:pPr>
      <w:r>
        <w:rPr>
          <w:bCs/>
          <w:szCs w:val="24"/>
        </w:rPr>
        <w:tab/>
        <w:t>Reflection Paper on Placement due</w:t>
      </w:r>
    </w:p>
    <w:p w14:paraId="7CFE6F40" w14:textId="77777777" w:rsidR="00303413" w:rsidRPr="00A8591E" w:rsidRDefault="00303413" w:rsidP="00E26FA2">
      <w:pPr>
        <w:keepNext/>
        <w:ind w:firstLine="720"/>
        <w:rPr>
          <w:b/>
          <w:bCs/>
          <w:szCs w:val="24"/>
        </w:rPr>
      </w:pPr>
      <w:r w:rsidRPr="00A8591E">
        <w:rPr>
          <w:b/>
          <w:bCs/>
          <w:szCs w:val="24"/>
        </w:rPr>
        <w:t>Week 15</w:t>
      </w:r>
    </w:p>
    <w:p w14:paraId="18BA5E5F" w14:textId="77777777" w:rsidR="00303413" w:rsidRDefault="00303413" w:rsidP="00303413">
      <w:pPr>
        <w:rPr>
          <w:szCs w:val="24"/>
        </w:rPr>
      </w:pPr>
      <w:r>
        <w:rPr>
          <w:szCs w:val="24"/>
        </w:rPr>
        <w:tab/>
        <w:t>Work on After Graduation Paper</w:t>
      </w:r>
    </w:p>
    <w:p w14:paraId="191AE678" w14:textId="77777777" w:rsidR="00303413" w:rsidRPr="00A8591E" w:rsidRDefault="00303413" w:rsidP="000E6D56">
      <w:pPr>
        <w:ind w:firstLine="720"/>
        <w:rPr>
          <w:b/>
          <w:bCs/>
          <w:szCs w:val="24"/>
        </w:rPr>
      </w:pPr>
      <w:r w:rsidRPr="00A8591E">
        <w:rPr>
          <w:b/>
          <w:bCs/>
          <w:szCs w:val="24"/>
        </w:rPr>
        <w:t>Week 16</w:t>
      </w:r>
    </w:p>
    <w:p w14:paraId="32AAE437" w14:textId="77777777" w:rsidR="00303413" w:rsidRPr="00A8591E" w:rsidRDefault="00303413" w:rsidP="00303413">
      <w:pPr>
        <w:rPr>
          <w:szCs w:val="24"/>
        </w:rPr>
      </w:pPr>
      <w:r>
        <w:rPr>
          <w:szCs w:val="24"/>
        </w:rPr>
        <w:tab/>
        <w:t>After Graduation Paper due</w:t>
      </w:r>
    </w:p>
    <w:p w14:paraId="0F0C8C7C" w14:textId="7958137A" w:rsidR="00BC1DD4" w:rsidRPr="00EE21B9" w:rsidRDefault="00BC1DD4" w:rsidP="00C8269B">
      <w:pPr>
        <w:widowControl w:val="0"/>
        <w:autoSpaceDE w:val="0"/>
        <w:autoSpaceDN w:val="0"/>
        <w:adjustRightInd w:val="0"/>
        <w:spacing w:after="0" w:line="240" w:lineRule="auto"/>
        <w:rPr>
          <w:rFonts w:eastAsia="Times New Roman" w:cs="Times New Roman"/>
          <w:b/>
          <w:szCs w:val="24"/>
        </w:rPr>
      </w:pPr>
    </w:p>
    <w:p w14:paraId="1ACB29EC" w14:textId="399EF656" w:rsidR="00C8269B" w:rsidRPr="00303413" w:rsidRDefault="00C8269B" w:rsidP="0030341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303413">
        <w:rPr>
          <w:rFonts w:eastAsia="Times New Roman" w:cs="Times New Roman"/>
          <w:b/>
          <w:szCs w:val="24"/>
        </w:rPr>
        <w:t>SPECIFIC MANAGEMENT REQUIREMENTS***:</w:t>
      </w:r>
    </w:p>
    <w:p w14:paraId="2E24174F" w14:textId="589D5AE5" w:rsidR="00303413" w:rsidRDefault="00303413" w:rsidP="00303413">
      <w:pPr>
        <w:pStyle w:val="ListParagraph"/>
        <w:widowControl w:val="0"/>
        <w:autoSpaceDE w:val="0"/>
        <w:autoSpaceDN w:val="0"/>
        <w:adjustRightInd w:val="0"/>
        <w:spacing w:after="0" w:line="240" w:lineRule="auto"/>
        <w:rPr>
          <w:rFonts w:eastAsia="Times New Roman" w:cs="Times New Roman"/>
          <w:b/>
          <w:szCs w:val="24"/>
        </w:rPr>
      </w:pPr>
    </w:p>
    <w:p w14:paraId="6C9B6541" w14:textId="77777777" w:rsidR="00C66D17" w:rsidRPr="00C66D17" w:rsidRDefault="00C66D17" w:rsidP="00C66D17">
      <w:pPr>
        <w:shd w:val="clear" w:color="auto" w:fill="FFFFFF"/>
        <w:spacing w:after="100" w:afterAutospacing="1" w:line="240" w:lineRule="auto"/>
        <w:rPr>
          <w:rFonts w:eastAsia="Times New Roman" w:cs="Times New Roman"/>
          <w:color w:val="000000"/>
          <w:spacing w:val="-1"/>
          <w:szCs w:val="24"/>
        </w:rPr>
      </w:pPr>
      <w:r w:rsidRPr="00C66D17">
        <w:rPr>
          <w:rFonts w:eastAsia="Times New Roman" w:cs="Times New Roman"/>
          <w:b/>
          <w:bCs/>
          <w:color w:val="000000"/>
          <w:spacing w:val="-1"/>
          <w:szCs w:val="24"/>
        </w:rPr>
        <w:t>Technology:</w:t>
      </w:r>
    </w:p>
    <w:p w14:paraId="20884FF3" w14:textId="77777777" w:rsidR="00C66D17" w:rsidRPr="00C66D17" w:rsidRDefault="00C66D17" w:rsidP="00C66D17">
      <w:pPr>
        <w:shd w:val="clear" w:color="auto" w:fill="FFFFFF"/>
        <w:spacing w:before="100" w:beforeAutospacing="1" w:after="100" w:afterAutospacing="1" w:line="240" w:lineRule="auto"/>
        <w:rPr>
          <w:rFonts w:eastAsia="Times New Roman" w:cs="Times New Roman"/>
          <w:color w:val="000000"/>
          <w:spacing w:val="-1"/>
          <w:szCs w:val="24"/>
        </w:rPr>
      </w:pPr>
      <w:r w:rsidRPr="00C66D17">
        <w:rPr>
          <w:rFonts w:eastAsia="Times New Roman" w:cs="Times New Roman"/>
          <w:color w:val="000000"/>
          <w:spacing w:val="-1"/>
          <w:szCs w:val="24"/>
        </w:rPr>
        <w:t>Students will use various forms of technology to support learning, such as using Canvas, Microsoft Word, photography, and PowerPoint presentations, etc. </w:t>
      </w:r>
    </w:p>
    <w:p w14:paraId="286FCEF5" w14:textId="77777777" w:rsidR="00C66D17" w:rsidRPr="00C66D17" w:rsidRDefault="00C66D17" w:rsidP="00C66D17">
      <w:pPr>
        <w:shd w:val="clear" w:color="auto" w:fill="FFFFFF"/>
        <w:spacing w:before="100" w:beforeAutospacing="1" w:after="100" w:afterAutospacing="1" w:line="240" w:lineRule="auto"/>
        <w:rPr>
          <w:rFonts w:eastAsia="Times New Roman" w:cs="Times New Roman"/>
          <w:color w:val="000000"/>
          <w:spacing w:val="-1"/>
          <w:szCs w:val="24"/>
        </w:rPr>
      </w:pPr>
      <w:r w:rsidRPr="00C66D17">
        <w:rPr>
          <w:rFonts w:eastAsia="Times New Roman" w:cs="Times New Roman"/>
          <w:b/>
          <w:bCs/>
          <w:color w:val="000000"/>
          <w:spacing w:val="-1"/>
          <w:szCs w:val="24"/>
        </w:rPr>
        <w:t>Diversity: </w:t>
      </w:r>
      <w:r w:rsidRPr="00C66D17">
        <w:rPr>
          <w:rFonts w:eastAsia="Times New Roman" w:cs="Times New Roman"/>
          <w:color w:val="000000"/>
          <w:spacing w:val="-1"/>
          <w:szCs w:val="24"/>
        </w:rPr>
        <w:t>Candidates will learn about diversity and diversity issues to support the learning of children and their own learning by: </w:t>
      </w:r>
    </w:p>
    <w:p w14:paraId="646350E3" w14:textId="77777777" w:rsidR="00C66D17" w:rsidRPr="00C66D17" w:rsidRDefault="00C66D17" w:rsidP="00C66D17">
      <w:pPr>
        <w:numPr>
          <w:ilvl w:val="0"/>
          <w:numId w:val="24"/>
        </w:numPr>
        <w:shd w:val="clear" w:color="auto" w:fill="FFFFFF"/>
        <w:spacing w:before="96" w:after="96" w:line="240" w:lineRule="auto"/>
        <w:rPr>
          <w:rFonts w:eastAsia="Times New Roman" w:cs="Times New Roman"/>
          <w:color w:val="000000"/>
          <w:spacing w:val="-1"/>
          <w:szCs w:val="24"/>
        </w:rPr>
      </w:pPr>
      <w:r w:rsidRPr="00C66D17">
        <w:rPr>
          <w:rFonts w:eastAsia="Times New Roman" w:cs="Times New Roman"/>
          <w:color w:val="000000"/>
          <w:spacing w:val="-1"/>
          <w:szCs w:val="24"/>
        </w:rPr>
        <w:t>Recognizing their personal biases.</w:t>
      </w:r>
    </w:p>
    <w:p w14:paraId="51230408" w14:textId="77777777" w:rsidR="00C66D17" w:rsidRPr="00C66D17" w:rsidRDefault="00C66D17" w:rsidP="00C66D17">
      <w:pPr>
        <w:numPr>
          <w:ilvl w:val="0"/>
          <w:numId w:val="24"/>
        </w:numPr>
        <w:shd w:val="clear" w:color="auto" w:fill="FFFFFF"/>
        <w:spacing w:before="96" w:after="96" w:line="240" w:lineRule="auto"/>
        <w:rPr>
          <w:rFonts w:eastAsia="Times New Roman" w:cs="Times New Roman"/>
          <w:color w:val="000000"/>
          <w:spacing w:val="-1"/>
          <w:szCs w:val="24"/>
        </w:rPr>
      </w:pPr>
      <w:r w:rsidRPr="00C66D17">
        <w:rPr>
          <w:rFonts w:eastAsia="Times New Roman" w:cs="Times New Roman"/>
          <w:color w:val="000000"/>
          <w:spacing w:val="-1"/>
          <w:szCs w:val="24"/>
        </w:rPr>
        <w:t>Gaining new appreciation and insights toward recognition of the range of human differences.</w:t>
      </w:r>
    </w:p>
    <w:p w14:paraId="475E9281" w14:textId="77777777" w:rsidR="00C66D17" w:rsidRPr="00C66D17" w:rsidRDefault="00C66D17" w:rsidP="00C66D17">
      <w:pPr>
        <w:numPr>
          <w:ilvl w:val="0"/>
          <w:numId w:val="24"/>
        </w:numPr>
        <w:shd w:val="clear" w:color="auto" w:fill="FFFFFF"/>
        <w:spacing w:before="96" w:after="96" w:line="240" w:lineRule="auto"/>
        <w:rPr>
          <w:rFonts w:eastAsia="Times New Roman" w:cs="Times New Roman"/>
          <w:color w:val="000000"/>
          <w:spacing w:val="-1"/>
          <w:szCs w:val="24"/>
        </w:rPr>
      </w:pPr>
      <w:r w:rsidRPr="00C66D17">
        <w:rPr>
          <w:rFonts w:eastAsia="Times New Roman" w:cs="Times New Roman"/>
          <w:color w:val="000000"/>
          <w:spacing w:val="-1"/>
          <w:szCs w:val="24"/>
        </w:rPr>
        <w:t>Understanding how biases may influence the relationship an educator may have with children, families, and colleagues.</w:t>
      </w:r>
    </w:p>
    <w:p w14:paraId="12273269" w14:textId="77777777" w:rsidR="00C66D17" w:rsidRPr="00C66D17" w:rsidRDefault="00C66D17" w:rsidP="00C66D17">
      <w:pPr>
        <w:shd w:val="clear" w:color="auto" w:fill="FFFFFF"/>
        <w:spacing w:before="100" w:beforeAutospacing="1" w:after="100" w:afterAutospacing="1" w:line="240" w:lineRule="auto"/>
        <w:rPr>
          <w:rFonts w:eastAsia="Times New Roman" w:cs="Times New Roman"/>
          <w:color w:val="000000"/>
          <w:spacing w:val="-1"/>
          <w:szCs w:val="24"/>
        </w:rPr>
      </w:pPr>
      <w:r w:rsidRPr="00C66D17">
        <w:rPr>
          <w:rFonts w:eastAsia="Times New Roman" w:cs="Times New Roman"/>
          <w:b/>
          <w:bCs/>
          <w:color w:val="000000"/>
          <w:spacing w:val="-1"/>
          <w:szCs w:val="24"/>
        </w:rPr>
        <w:t> Observation Hours (4)</w:t>
      </w:r>
    </w:p>
    <w:p w14:paraId="04C5ADEE" w14:textId="77777777" w:rsidR="00C66D17" w:rsidRPr="00C66D17" w:rsidRDefault="00C66D17" w:rsidP="00C66D17">
      <w:pPr>
        <w:numPr>
          <w:ilvl w:val="0"/>
          <w:numId w:val="25"/>
        </w:numPr>
        <w:shd w:val="clear" w:color="auto" w:fill="FFFFFF"/>
        <w:spacing w:before="96" w:after="96" w:line="240" w:lineRule="auto"/>
        <w:rPr>
          <w:rFonts w:eastAsia="Times New Roman" w:cs="Times New Roman"/>
          <w:color w:val="000000"/>
          <w:spacing w:val="-1"/>
          <w:szCs w:val="24"/>
        </w:rPr>
      </w:pPr>
      <w:r w:rsidRPr="00C66D17">
        <w:rPr>
          <w:rFonts w:eastAsia="Times New Roman" w:cs="Times New Roman"/>
          <w:b/>
          <w:bCs/>
          <w:color w:val="000000"/>
          <w:spacing w:val="-1"/>
          <w:szCs w:val="24"/>
        </w:rPr>
        <w:t>If you are in the Early Childhood program, you will complete your observation in a preschool setting. </w:t>
      </w:r>
    </w:p>
    <w:p w14:paraId="2EAE3763" w14:textId="77777777" w:rsidR="00C66D17" w:rsidRPr="00C66D17" w:rsidRDefault="00C66D17" w:rsidP="00C66D17">
      <w:pPr>
        <w:numPr>
          <w:ilvl w:val="0"/>
          <w:numId w:val="25"/>
        </w:numPr>
        <w:shd w:val="clear" w:color="auto" w:fill="FFFFFF"/>
        <w:spacing w:before="96" w:after="96" w:line="240" w:lineRule="auto"/>
        <w:rPr>
          <w:rFonts w:eastAsia="Times New Roman" w:cs="Times New Roman"/>
          <w:color w:val="000000"/>
          <w:spacing w:val="-1"/>
          <w:szCs w:val="24"/>
        </w:rPr>
      </w:pPr>
      <w:r w:rsidRPr="00C66D17">
        <w:rPr>
          <w:rFonts w:eastAsia="Times New Roman" w:cs="Times New Roman"/>
          <w:b/>
          <w:bCs/>
          <w:color w:val="000000"/>
          <w:spacing w:val="-1"/>
          <w:szCs w:val="24"/>
        </w:rPr>
        <w:t>If you are in the Paraprofessional program, you will complete your observation in a K-5</w:t>
      </w:r>
      <w:r w:rsidRPr="00C66D17">
        <w:rPr>
          <w:rFonts w:eastAsia="Times New Roman" w:cs="Times New Roman"/>
          <w:b/>
          <w:bCs/>
          <w:color w:val="000000"/>
          <w:spacing w:val="-1"/>
          <w:szCs w:val="24"/>
          <w:vertAlign w:val="superscript"/>
        </w:rPr>
        <w:t>th</w:t>
      </w:r>
      <w:r w:rsidRPr="00C66D17">
        <w:rPr>
          <w:rFonts w:eastAsia="Times New Roman" w:cs="Times New Roman"/>
          <w:b/>
          <w:bCs/>
          <w:color w:val="000000"/>
          <w:spacing w:val="-1"/>
          <w:szCs w:val="24"/>
        </w:rPr>
        <w:t> grade. </w:t>
      </w:r>
      <w:r w:rsidRPr="00C66D17">
        <w:rPr>
          <w:rFonts w:eastAsia="Times New Roman" w:cs="Times New Roman"/>
          <w:b/>
          <w:bCs/>
          <w:color w:val="000000"/>
          <w:spacing w:val="-1"/>
          <w:szCs w:val="24"/>
          <w:u w:val="single"/>
        </w:rPr>
        <w:t>Students must complete the Observation Time Sheet and it must be signed by the teacher you are visiting. This Observation Time Sheet must be turned in to me in order to get a grade for the class. </w:t>
      </w:r>
    </w:p>
    <w:p w14:paraId="7F1409FD"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2D1AC6C3" w14:textId="03327BB8" w:rsidR="00E26FA2" w:rsidRPr="002D552E" w:rsidRDefault="00E26FA2" w:rsidP="00E26FA2">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C041C3">
        <w:rPr>
          <w:rFonts w:eastAsia="Times New Roman" w:cs="Times New Roman"/>
          <w:b/>
          <w:szCs w:val="24"/>
        </w:rPr>
        <w:t>FERPA: *</w:t>
      </w:r>
    </w:p>
    <w:p w14:paraId="7747E780" w14:textId="77777777" w:rsidR="00E26FA2" w:rsidRDefault="00E26FA2" w:rsidP="00E26FA2">
      <w:pPr>
        <w:widowControl w:val="0"/>
        <w:autoSpaceDE w:val="0"/>
        <w:autoSpaceDN w:val="0"/>
        <w:adjustRightInd w:val="0"/>
        <w:spacing w:after="0" w:line="240" w:lineRule="auto"/>
        <w:rPr>
          <w:rFonts w:eastAsia="Times New Roman" w:cs="Times New Roman"/>
          <w:b/>
          <w:szCs w:val="24"/>
        </w:rPr>
      </w:pPr>
    </w:p>
    <w:p w14:paraId="1C891057" w14:textId="632C66B8" w:rsidR="00E26FA2" w:rsidRDefault="00E26FA2" w:rsidP="00E26FA2">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041C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E07A8FF" w14:textId="1A2B9B58" w:rsidR="00BC1DD4" w:rsidRDefault="00303413" w:rsidP="00BC1DD4">
      <w:pPr>
        <w:spacing w:after="0" w:line="240" w:lineRule="auto"/>
        <w:ind w:left="720"/>
        <w:rPr>
          <w:bCs/>
          <w:szCs w:val="24"/>
        </w:rPr>
      </w:pPr>
      <w:r w:rsidRPr="00F87BC8">
        <w:rPr>
          <w:bCs/>
          <w:szCs w:val="24"/>
        </w:rPr>
        <w:t xml:space="preserve">for demonstration purposes.  Students also need to know there is a strong possibility that their work may be submitted to other entities for the purpose of plagiarism checks.  </w:t>
      </w:r>
    </w:p>
    <w:p w14:paraId="15F34BD9" w14:textId="775AEDAF" w:rsidR="00E26FA2" w:rsidRDefault="00E26FA2" w:rsidP="00BC1DD4">
      <w:pPr>
        <w:spacing w:after="0" w:line="240" w:lineRule="auto"/>
        <w:ind w:left="720"/>
        <w:rPr>
          <w:bCs/>
          <w:szCs w:val="24"/>
        </w:rPr>
      </w:pPr>
    </w:p>
    <w:p w14:paraId="207D42E3" w14:textId="77777777" w:rsidR="00700D19" w:rsidRDefault="00E26FA2" w:rsidP="00700D1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00D19">
        <w:rPr>
          <w:rFonts w:eastAsia="Times New Roman" w:cs="Times New Roman"/>
          <w:b/>
          <w:szCs w:val="24"/>
        </w:rPr>
        <w:t>ACCOMMODATIONS</w:t>
      </w:r>
      <w:r w:rsidR="00700D19" w:rsidRPr="00E87FB6">
        <w:rPr>
          <w:rFonts w:eastAsia="Times New Roman" w:cs="Times New Roman"/>
          <w:b/>
          <w:szCs w:val="24"/>
        </w:rPr>
        <w:t>:</w:t>
      </w:r>
      <w:r w:rsidR="00700D19">
        <w:rPr>
          <w:rFonts w:eastAsia="Times New Roman" w:cs="Times New Roman"/>
          <w:b/>
          <w:szCs w:val="24"/>
        </w:rPr>
        <w:t xml:space="preserve"> *</w:t>
      </w:r>
    </w:p>
    <w:p w14:paraId="007BC820" w14:textId="77777777" w:rsidR="00700D19" w:rsidRDefault="00700D19" w:rsidP="00700D19">
      <w:pPr>
        <w:pStyle w:val="ListParagraph"/>
        <w:spacing w:after="0" w:line="240" w:lineRule="auto"/>
        <w:ind w:left="0"/>
        <w:rPr>
          <w:rFonts w:eastAsia="Times New Roman" w:cs="Times New Roman"/>
          <w:szCs w:val="24"/>
        </w:rPr>
      </w:pPr>
    </w:p>
    <w:p w14:paraId="396D89BE" w14:textId="77777777" w:rsidR="00C041C3" w:rsidRDefault="00C041C3" w:rsidP="00C041C3">
      <w:pPr>
        <w:pStyle w:val="BodyText"/>
        <w:ind w:left="720" w:right="207"/>
      </w:pPr>
      <w:r>
        <w:t>Students requesting accommodations may contact Ryan Hall, Accessibility Coordinator at rhall21@sscc.edu or 937-393-3431, X 2604.</w:t>
      </w:r>
    </w:p>
    <w:p w14:paraId="3A4A2341" w14:textId="77777777" w:rsidR="00C041C3" w:rsidRDefault="00C041C3" w:rsidP="00C041C3">
      <w:pPr>
        <w:pStyle w:val="BodyText"/>
        <w:ind w:left="861" w:right="207"/>
      </w:pPr>
    </w:p>
    <w:p w14:paraId="4937374D" w14:textId="77777777" w:rsidR="00C041C3" w:rsidRPr="00350833" w:rsidRDefault="00C041C3" w:rsidP="00C041C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1ED09E9C" w14:textId="77777777" w:rsidR="00700D19" w:rsidRDefault="00700D19" w:rsidP="00700D19">
      <w:pPr>
        <w:pStyle w:val="ListParagraph"/>
        <w:spacing w:after="0" w:line="240" w:lineRule="auto"/>
        <w:rPr>
          <w:rFonts w:eastAsia="Times New Roman" w:cs="Times New Roman"/>
          <w:szCs w:val="24"/>
        </w:rPr>
      </w:pPr>
      <w:bookmarkStart w:id="1" w:name="_GoBack"/>
      <w:bookmarkEnd w:id="1"/>
    </w:p>
    <w:p w14:paraId="59308878" w14:textId="7DF44EBA" w:rsidR="00E26FA2" w:rsidRDefault="00E26FA2" w:rsidP="00700D19">
      <w:pPr>
        <w:pStyle w:val="ListParagraph"/>
        <w:spacing w:after="0" w:line="240" w:lineRule="auto"/>
        <w:ind w:left="0"/>
        <w:rPr>
          <w:rFonts w:eastAsia="Times New Roman" w:cs="Times New Roman"/>
          <w:szCs w:val="24"/>
        </w:rPr>
      </w:pPr>
    </w:p>
    <w:p w14:paraId="35CF93E6" w14:textId="698CCBCA" w:rsidR="00E26FA2" w:rsidRDefault="00E26FA2" w:rsidP="00BC1DD4">
      <w:pPr>
        <w:spacing w:after="0" w:line="240" w:lineRule="auto"/>
        <w:ind w:left="720"/>
        <w:rPr>
          <w:b/>
          <w:bCs/>
          <w:szCs w:val="24"/>
        </w:rPr>
      </w:pPr>
    </w:p>
    <w:p w14:paraId="7610100C" w14:textId="77777777" w:rsidR="00E26FA2" w:rsidRDefault="00E26FA2" w:rsidP="00E26FA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972F6F2" w14:textId="77777777" w:rsidR="00E26FA2" w:rsidRDefault="00E26FA2" w:rsidP="00BC1DD4">
      <w:pPr>
        <w:spacing w:after="0" w:line="240" w:lineRule="auto"/>
        <w:ind w:left="720"/>
        <w:rPr>
          <w:b/>
          <w:bCs/>
          <w:szCs w:val="24"/>
        </w:rPr>
      </w:pPr>
    </w:p>
    <w:p w14:paraId="2E35C309" w14:textId="2392122A" w:rsidR="00303413" w:rsidRDefault="00303413" w:rsidP="00BC1DD4">
      <w:pPr>
        <w:spacing w:after="0" w:line="240" w:lineRule="auto"/>
        <w:ind w:left="720"/>
        <w:rPr>
          <w:szCs w:val="24"/>
        </w:rPr>
      </w:pPr>
      <w:r w:rsidRPr="00F87BC8">
        <w:rPr>
          <w:b/>
          <w:bCs/>
          <w:szCs w:val="24"/>
        </w:rPr>
        <w:t xml:space="preserve">Code of Conduct:  </w:t>
      </w:r>
      <w:r w:rsidRPr="00F87BC8">
        <w:rPr>
          <w:bCs/>
          <w:szCs w:val="24"/>
        </w:rPr>
        <w:t xml:space="preserve">SSCC </w:t>
      </w:r>
      <w:r w:rsidRPr="00F87BC8">
        <w:rPr>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5F87ED1C" w14:textId="7F3FFF41" w:rsidR="00303413" w:rsidRDefault="00303413" w:rsidP="00303413">
      <w:pPr>
        <w:spacing w:after="160" w:line="259" w:lineRule="auto"/>
        <w:ind w:left="720"/>
        <w:contextualSpacing/>
        <w:rPr>
          <w:szCs w:val="24"/>
        </w:rPr>
      </w:pPr>
      <w:r w:rsidRPr="00F87BC8">
        <w:rPr>
          <w:b/>
          <w:bCs/>
          <w:szCs w:val="24"/>
        </w:rPr>
        <w:t xml:space="preserve">Academic Honesty:  </w:t>
      </w:r>
      <w:r w:rsidRPr="00F87BC8">
        <w:rPr>
          <w:bCs/>
          <w:szCs w:val="24"/>
        </w:rPr>
        <w:t xml:space="preserve">For this course, academic honesty includes </w:t>
      </w:r>
      <w:r w:rsidRPr="00F87BC8">
        <w:rPr>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7CA037E4" w14:textId="3D0A5792" w:rsidR="00303413" w:rsidRDefault="00303413" w:rsidP="00303413">
      <w:pPr>
        <w:spacing w:after="160" w:line="259" w:lineRule="auto"/>
        <w:ind w:left="720"/>
        <w:contextualSpacing/>
        <w:rPr>
          <w:szCs w:val="24"/>
        </w:rPr>
      </w:pPr>
      <w:r w:rsidRPr="00F87BC8">
        <w:rPr>
          <w:b/>
          <w:bCs/>
          <w:szCs w:val="24"/>
        </w:rPr>
        <w:t>Disabilities:</w:t>
      </w:r>
      <w:r w:rsidRPr="00F87BC8">
        <w:rPr>
          <w:szCs w:val="24"/>
        </w:rPr>
        <w:t xml:space="preserve">  In compliance with the Americans with Disabilities Act (ADA), all students who have a documented disability are entitled to “reasonable academic accommodations”.  If you are a student with a disability, it is your responsibility to contact the Disabilities Service Office on the SSCC Central Campus at 800-628-7722 or 937-393-3431.  </w:t>
      </w:r>
    </w:p>
    <w:p w14:paraId="298D152C" w14:textId="16BE8A8B" w:rsidR="00303413" w:rsidRDefault="00303413" w:rsidP="00303413">
      <w:pPr>
        <w:spacing w:after="160" w:line="259" w:lineRule="auto"/>
        <w:ind w:left="720"/>
        <w:contextualSpacing/>
        <w:rPr>
          <w:szCs w:val="24"/>
        </w:rPr>
      </w:pPr>
      <w:r w:rsidRPr="00F87BC8">
        <w:rPr>
          <w:b/>
          <w:bCs/>
          <w:szCs w:val="24"/>
        </w:rPr>
        <w:t>Classroom Privacy:</w:t>
      </w:r>
      <w:r w:rsidRPr="00F87BC8">
        <w:rPr>
          <w:szCs w:val="24"/>
        </w:rPr>
        <w:t xml:space="preserve">  Recording of classroom activities or lecture by any electronic means by students requires permission of the instructor of this course.  </w:t>
      </w:r>
    </w:p>
    <w:p w14:paraId="24720FD4" w14:textId="6E7360CA" w:rsidR="00303413" w:rsidRDefault="00303413" w:rsidP="00303413">
      <w:pPr>
        <w:spacing w:after="160" w:line="259" w:lineRule="auto"/>
        <w:ind w:left="720"/>
        <w:contextualSpacing/>
        <w:rPr>
          <w:szCs w:val="24"/>
        </w:rPr>
      </w:pPr>
      <w:r w:rsidRPr="00F87BC8">
        <w:rPr>
          <w:b/>
          <w:bCs/>
          <w:szCs w:val="24"/>
        </w:rPr>
        <w:t>Communication Devices:</w:t>
      </w:r>
      <w:r w:rsidRPr="00F87BC8">
        <w:rPr>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46D5FF7F" w14:textId="77777777" w:rsidR="00303413" w:rsidRPr="00F87BC8" w:rsidRDefault="00303413" w:rsidP="00303413">
      <w:pPr>
        <w:spacing w:after="160" w:line="259" w:lineRule="auto"/>
        <w:ind w:left="720"/>
        <w:contextualSpacing/>
        <w:rPr>
          <w:szCs w:val="24"/>
        </w:rPr>
      </w:pPr>
      <w:r w:rsidRPr="00F87BC8">
        <w:rPr>
          <w:b/>
          <w:bCs/>
          <w:szCs w:val="24"/>
        </w:rPr>
        <w:lastRenderedPageBreak/>
        <w:t>Specific Management Requirement:</w:t>
      </w:r>
      <w:r w:rsidRPr="00F87BC8">
        <w:rPr>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1AB78FEB" w14:textId="77777777" w:rsidR="00303413" w:rsidRPr="00F87BC8" w:rsidRDefault="00303413" w:rsidP="00303413">
      <w:pPr>
        <w:spacing w:after="160" w:line="259" w:lineRule="auto"/>
        <w:ind w:left="720"/>
        <w:contextualSpacing/>
        <w:rPr>
          <w:szCs w:val="24"/>
        </w:rPr>
      </w:pPr>
    </w:p>
    <w:p w14:paraId="391BE312" w14:textId="68D29035" w:rsidR="00303413" w:rsidRPr="00303413" w:rsidRDefault="00303413" w:rsidP="00303413">
      <w:pPr>
        <w:tabs>
          <w:tab w:val="left" w:pos="720"/>
          <w:tab w:val="left" w:pos="4680"/>
          <w:tab w:val="left" w:pos="6450"/>
        </w:tabs>
        <w:ind w:left="720"/>
        <w:rPr>
          <w:b/>
          <w:sz w:val="28"/>
          <w:szCs w:val="28"/>
        </w:rPr>
      </w:pPr>
      <w:r w:rsidRPr="00303413">
        <w:rPr>
          <w:b/>
          <w:sz w:val="28"/>
          <w:szCs w:val="28"/>
        </w:rPr>
        <w:t>NAEYC Standards for Early Childhood Professional Preparation Addressed</w:t>
      </w:r>
      <w:r>
        <w:rPr>
          <w:b/>
          <w:sz w:val="28"/>
          <w:szCs w:val="28"/>
        </w:rPr>
        <w:t>:</w:t>
      </w:r>
    </w:p>
    <w:p w14:paraId="7DE2E913" w14:textId="77777777" w:rsidR="00303413" w:rsidRPr="009F4697" w:rsidRDefault="00303413" w:rsidP="000E6D56">
      <w:pPr>
        <w:spacing w:after="0" w:line="240" w:lineRule="auto"/>
        <w:ind w:firstLine="720"/>
        <w:rPr>
          <w:bCs/>
          <w:i/>
          <w:iCs/>
          <w:szCs w:val="24"/>
        </w:rPr>
      </w:pPr>
      <w:r w:rsidRPr="009F4697">
        <w:rPr>
          <w:rFonts w:eastAsia="Calibri"/>
          <w:bCs/>
          <w:i/>
          <w:iCs/>
          <w:szCs w:val="24"/>
        </w:rPr>
        <w:t>Standard 1. Promoting Child Development and Learning</w:t>
      </w:r>
    </w:p>
    <w:p w14:paraId="05147F4F" w14:textId="77777777" w:rsidR="00303413" w:rsidRDefault="00303413" w:rsidP="000E6D56">
      <w:pPr>
        <w:spacing w:after="0" w:line="240" w:lineRule="auto"/>
        <w:ind w:firstLine="720"/>
        <w:rPr>
          <w:bCs/>
          <w:i/>
          <w:iCs/>
          <w:szCs w:val="24"/>
        </w:rPr>
      </w:pPr>
      <w:r w:rsidRPr="00CE0A75">
        <w:rPr>
          <w:bCs/>
          <w:i/>
          <w:iCs/>
          <w:szCs w:val="24"/>
        </w:rPr>
        <w:t>Standard 2. Building Family and Community Relationships</w:t>
      </w:r>
    </w:p>
    <w:p w14:paraId="7E64A17C" w14:textId="77777777" w:rsidR="00303413" w:rsidRDefault="00303413" w:rsidP="000E6D56">
      <w:pPr>
        <w:spacing w:after="0" w:line="240" w:lineRule="auto"/>
        <w:ind w:firstLine="720"/>
        <w:rPr>
          <w:rFonts w:eastAsia="Calibri"/>
          <w:bCs/>
          <w:i/>
          <w:iCs/>
          <w:szCs w:val="24"/>
        </w:rPr>
      </w:pPr>
      <w:r w:rsidRPr="009F4697">
        <w:rPr>
          <w:rFonts w:eastAsia="Calibri"/>
          <w:bCs/>
          <w:i/>
          <w:iCs/>
          <w:szCs w:val="24"/>
        </w:rPr>
        <w:t>Standard 3. Observing, Documenting, and Assessing to Support Young Children</w:t>
      </w:r>
      <w:r>
        <w:rPr>
          <w:rFonts w:eastAsia="Calibri"/>
          <w:bCs/>
          <w:i/>
          <w:iCs/>
          <w:szCs w:val="24"/>
        </w:rPr>
        <w:t xml:space="preserve"> </w:t>
      </w:r>
      <w:r w:rsidRPr="009F4697">
        <w:rPr>
          <w:rFonts w:eastAsia="Calibri"/>
          <w:bCs/>
          <w:i/>
          <w:iCs/>
          <w:szCs w:val="24"/>
        </w:rPr>
        <w:t xml:space="preserve">and </w:t>
      </w:r>
    </w:p>
    <w:p w14:paraId="6BB36D37" w14:textId="63B2C227" w:rsidR="00BC1DD4" w:rsidRPr="00E26FA2" w:rsidRDefault="00303413" w:rsidP="00E26FA2">
      <w:pPr>
        <w:spacing w:after="0" w:line="240" w:lineRule="auto"/>
        <w:ind w:firstLine="720"/>
        <w:rPr>
          <w:rFonts w:eastAsia="Calibri"/>
          <w:bCs/>
          <w:i/>
          <w:iCs/>
          <w:szCs w:val="24"/>
        </w:rPr>
      </w:pPr>
      <w:r>
        <w:rPr>
          <w:rFonts w:eastAsia="Calibri"/>
          <w:bCs/>
          <w:i/>
          <w:iCs/>
          <w:szCs w:val="24"/>
        </w:rPr>
        <w:t xml:space="preserve">                   </w:t>
      </w:r>
      <w:r w:rsidRPr="009F4697">
        <w:rPr>
          <w:rFonts w:eastAsia="Calibri"/>
          <w:bCs/>
          <w:i/>
          <w:iCs/>
          <w:szCs w:val="24"/>
        </w:rPr>
        <w:t>Families</w:t>
      </w:r>
    </w:p>
    <w:p w14:paraId="49653769" w14:textId="7F1A6DAF" w:rsidR="00303413" w:rsidRDefault="00303413" w:rsidP="000E6D56">
      <w:pPr>
        <w:spacing w:after="0" w:line="240" w:lineRule="auto"/>
        <w:ind w:firstLine="720"/>
        <w:rPr>
          <w:rFonts w:eastAsia="Calibri"/>
          <w:bCs/>
          <w:i/>
          <w:iCs/>
          <w:szCs w:val="24"/>
        </w:rPr>
      </w:pPr>
      <w:r w:rsidRPr="009F4697">
        <w:rPr>
          <w:rFonts w:eastAsia="Calibri"/>
          <w:bCs/>
          <w:i/>
          <w:iCs/>
          <w:szCs w:val="24"/>
        </w:rPr>
        <w:t xml:space="preserve">Standard 4. </w:t>
      </w:r>
      <w:r>
        <w:rPr>
          <w:rFonts w:eastAsia="Calibri"/>
          <w:bCs/>
          <w:i/>
          <w:iCs/>
          <w:szCs w:val="24"/>
        </w:rPr>
        <w:t xml:space="preserve">Using Developmentally Effective Approaches to Connect with Children and </w:t>
      </w:r>
    </w:p>
    <w:p w14:paraId="4B0BA5AA" w14:textId="77777777" w:rsidR="00303413" w:rsidRDefault="00303413" w:rsidP="000E6D56">
      <w:pPr>
        <w:spacing w:after="0" w:line="240" w:lineRule="auto"/>
        <w:ind w:firstLine="720"/>
        <w:rPr>
          <w:rFonts w:eastAsia="Calibri"/>
          <w:bCs/>
          <w:i/>
          <w:iCs/>
          <w:szCs w:val="24"/>
        </w:rPr>
      </w:pPr>
      <w:r>
        <w:rPr>
          <w:rFonts w:eastAsia="Calibri"/>
          <w:bCs/>
          <w:i/>
          <w:iCs/>
          <w:szCs w:val="24"/>
        </w:rPr>
        <w:t xml:space="preserve">                   Families</w:t>
      </w:r>
    </w:p>
    <w:p w14:paraId="18DF4187" w14:textId="77777777" w:rsidR="00303413" w:rsidRPr="009F4697" w:rsidRDefault="00303413" w:rsidP="000E6D56">
      <w:pPr>
        <w:spacing w:after="0" w:line="240" w:lineRule="auto"/>
        <w:ind w:firstLine="720"/>
        <w:rPr>
          <w:szCs w:val="24"/>
        </w:rPr>
      </w:pPr>
      <w:r>
        <w:rPr>
          <w:rFonts w:eastAsia="Calibri"/>
          <w:bCs/>
          <w:i/>
          <w:iCs/>
          <w:szCs w:val="24"/>
        </w:rPr>
        <w:t>Standard 5.  Using Content Knowledge to Build Meaningful Curriculum</w:t>
      </w:r>
    </w:p>
    <w:p w14:paraId="47E1988E" w14:textId="77777777" w:rsidR="00303413" w:rsidRDefault="00303413" w:rsidP="000E6D56">
      <w:pPr>
        <w:spacing w:after="0" w:line="240" w:lineRule="auto"/>
        <w:ind w:firstLine="720"/>
        <w:rPr>
          <w:bCs/>
          <w:i/>
          <w:iCs/>
          <w:szCs w:val="24"/>
        </w:rPr>
      </w:pPr>
      <w:r>
        <w:rPr>
          <w:bCs/>
          <w:i/>
          <w:iCs/>
          <w:szCs w:val="24"/>
        </w:rPr>
        <w:t>Standard 6</w:t>
      </w:r>
      <w:r w:rsidRPr="00CE0A75">
        <w:rPr>
          <w:bCs/>
          <w:i/>
          <w:iCs/>
          <w:szCs w:val="24"/>
        </w:rPr>
        <w:t>. Becoming a Professional</w:t>
      </w:r>
    </w:p>
    <w:p w14:paraId="6143676F" w14:textId="77777777" w:rsidR="000E6D56" w:rsidRDefault="00303413" w:rsidP="00303413">
      <w:pPr>
        <w:rPr>
          <w:b/>
          <w:sz w:val="28"/>
          <w:szCs w:val="28"/>
        </w:rPr>
      </w:pPr>
      <w:r>
        <w:rPr>
          <w:b/>
          <w:sz w:val="28"/>
          <w:szCs w:val="28"/>
        </w:rPr>
        <w:t xml:space="preserve"> </w:t>
      </w:r>
    </w:p>
    <w:p w14:paraId="6F034246" w14:textId="25379B09" w:rsidR="00303413" w:rsidRPr="000E6D56" w:rsidRDefault="00303413" w:rsidP="00303413">
      <w:pPr>
        <w:rPr>
          <w:b/>
          <w:sz w:val="28"/>
          <w:szCs w:val="28"/>
        </w:rPr>
      </w:pPr>
      <w:r w:rsidRPr="00161F38">
        <w:rPr>
          <w:b/>
          <w:bCs/>
          <w:iCs/>
          <w:sz w:val="28"/>
          <w:szCs w:val="28"/>
        </w:rPr>
        <w:t>Ohio Teaching Standards Addressed:</w:t>
      </w:r>
    </w:p>
    <w:p w14:paraId="6B12607A" w14:textId="77777777" w:rsidR="00303413" w:rsidRPr="00161F38" w:rsidRDefault="00303413" w:rsidP="00303413">
      <w:pPr>
        <w:pStyle w:val="ListParagraph"/>
        <w:numPr>
          <w:ilvl w:val="0"/>
          <w:numId w:val="21"/>
        </w:numPr>
        <w:autoSpaceDE w:val="0"/>
        <w:autoSpaceDN w:val="0"/>
        <w:adjustRightInd w:val="0"/>
        <w:spacing w:after="0" w:line="240" w:lineRule="auto"/>
        <w:rPr>
          <w:szCs w:val="24"/>
        </w:rPr>
      </w:pPr>
      <w:r w:rsidRPr="00161F38">
        <w:rPr>
          <w:b/>
          <w:szCs w:val="24"/>
        </w:rPr>
        <w:t>Standard 1:</w:t>
      </w:r>
      <w:r w:rsidRPr="00161F38">
        <w:rPr>
          <w:szCs w:val="24"/>
        </w:rPr>
        <w:t xml:space="preserve">  Teachers understand student learning and development and respect the diversity of the students they teach.</w:t>
      </w:r>
    </w:p>
    <w:p w14:paraId="3B0C1BA3" w14:textId="77777777" w:rsidR="00303413" w:rsidRDefault="00303413" w:rsidP="00303413">
      <w:pPr>
        <w:pStyle w:val="ListParagraph"/>
        <w:numPr>
          <w:ilvl w:val="0"/>
          <w:numId w:val="21"/>
        </w:numPr>
        <w:autoSpaceDE w:val="0"/>
        <w:autoSpaceDN w:val="0"/>
        <w:adjustRightInd w:val="0"/>
        <w:spacing w:after="0" w:line="240" w:lineRule="auto"/>
        <w:rPr>
          <w:szCs w:val="24"/>
        </w:rPr>
      </w:pPr>
      <w:r w:rsidRPr="00161F38">
        <w:rPr>
          <w:b/>
          <w:szCs w:val="24"/>
        </w:rPr>
        <w:t>Standard 2:</w:t>
      </w:r>
      <w:r w:rsidRPr="00161F38">
        <w:rPr>
          <w:szCs w:val="24"/>
        </w:rPr>
        <w:t xml:space="preserve">  Teachers know and understand the content area for which they have instructional responsibility.</w:t>
      </w:r>
    </w:p>
    <w:p w14:paraId="5A8D04AB" w14:textId="77777777" w:rsidR="00303413" w:rsidRPr="00B02635" w:rsidRDefault="00303413" w:rsidP="00303413">
      <w:pPr>
        <w:numPr>
          <w:ilvl w:val="0"/>
          <w:numId w:val="21"/>
        </w:numPr>
        <w:autoSpaceDE w:val="0"/>
        <w:autoSpaceDN w:val="0"/>
        <w:adjustRightInd w:val="0"/>
        <w:spacing w:after="0" w:line="240" w:lineRule="auto"/>
        <w:rPr>
          <w:szCs w:val="24"/>
        </w:rPr>
      </w:pPr>
      <w:r w:rsidRPr="00B02635">
        <w:rPr>
          <w:rFonts w:ascii="Times-Roman" w:eastAsia="Calibri" w:hAnsi="Times-Roman" w:cs="Times-Roman"/>
          <w:b/>
          <w:szCs w:val="24"/>
        </w:rPr>
        <w:t>Standard 3:</w:t>
      </w:r>
      <w:r w:rsidRPr="00B02635">
        <w:rPr>
          <w:rFonts w:ascii="Times-Roman" w:eastAsia="Calibri" w:hAnsi="Times-Roman" w:cs="Times-Roman"/>
          <w:szCs w:val="24"/>
        </w:rPr>
        <w:t xml:space="preserve">  Teachers understand and use varied assessments to inform instruction, evaluate and ensure student learning.</w:t>
      </w:r>
    </w:p>
    <w:p w14:paraId="6EF906C2" w14:textId="77777777" w:rsidR="00303413" w:rsidRPr="00443ECC" w:rsidRDefault="00303413" w:rsidP="00303413">
      <w:pPr>
        <w:pStyle w:val="ListParagraph"/>
        <w:numPr>
          <w:ilvl w:val="0"/>
          <w:numId w:val="21"/>
        </w:numPr>
        <w:autoSpaceDE w:val="0"/>
        <w:autoSpaceDN w:val="0"/>
        <w:adjustRightInd w:val="0"/>
        <w:spacing w:after="0" w:line="240" w:lineRule="auto"/>
        <w:rPr>
          <w:szCs w:val="24"/>
        </w:rPr>
      </w:pPr>
      <w:r w:rsidRPr="00443ECC">
        <w:rPr>
          <w:b/>
          <w:szCs w:val="24"/>
        </w:rPr>
        <w:t>Standard 4:</w:t>
      </w:r>
      <w:r w:rsidRPr="00443ECC">
        <w:rPr>
          <w:szCs w:val="24"/>
        </w:rPr>
        <w:t xml:space="preserve">  Teachers plan and deliver effective instruction that advances the learning of each individual student.</w:t>
      </w:r>
    </w:p>
    <w:p w14:paraId="62853D3B" w14:textId="77777777" w:rsidR="00303413" w:rsidRPr="00161F38" w:rsidRDefault="00303413" w:rsidP="00303413">
      <w:pPr>
        <w:pStyle w:val="ListParagraph"/>
        <w:numPr>
          <w:ilvl w:val="0"/>
          <w:numId w:val="21"/>
        </w:numPr>
        <w:autoSpaceDE w:val="0"/>
        <w:autoSpaceDN w:val="0"/>
        <w:adjustRightInd w:val="0"/>
        <w:spacing w:after="0" w:line="240" w:lineRule="auto"/>
        <w:rPr>
          <w:szCs w:val="24"/>
        </w:rPr>
      </w:pPr>
      <w:r w:rsidRPr="00161F38">
        <w:rPr>
          <w:b/>
          <w:bCs/>
          <w:szCs w:val="24"/>
        </w:rPr>
        <w:t>Standard 5:</w:t>
      </w:r>
      <w:r w:rsidRPr="00161F38">
        <w:rPr>
          <w:bCs/>
          <w:szCs w:val="24"/>
        </w:rPr>
        <w:t xml:space="preserve">   </w:t>
      </w:r>
      <w:r w:rsidRPr="00161F38">
        <w:rPr>
          <w:szCs w:val="24"/>
        </w:rPr>
        <w:t>Teachers create learning environments that promote high levels of learning and achievement for all students</w:t>
      </w:r>
    </w:p>
    <w:p w14:paraId="2C8AEAE9" w14:textId="77777777" w:rsidR="00303413" w:rsidRPr="00161F38" w:rsidRDefault="00303413" w:rsidP="00303413">
      <w:pPr>
        <w:pStyle w:val="ListParagraph"/>
        <w:numPr>
          <w:ilvl w:val="0"/>
          <w:numId w:val="21"/>
        </w:numPr>
        <w:autoSpaceDE w:val="0"/>
        <w:autoSpaceDN w:val="0"/>
        <w:adjustRightInd w:val="0"/>
        <w:spacing w:after="0" w:line="240" w:lineRule="auto"/>
        <w:rPr>
          <w:szCs w:val="24"/>
        </w:rPr>
      </w:pPr>
      <w:r w:rsidRPr="00161F38">
        <w:rPr>
          <w:b/>
          <w:bCs/>
          <w:szCs w:val="24"/>
        </w:rPr>
        <w:t>Standard 6:</w:t>
      </w:r>
      <w:r w:rsidRPr="00161F38">
        <w:rPr>
          <w:bCs/>
          <w:szCs w:val="24"/>
        </w:rPr>
        <w:t xml:space="preserve">  </w:t>
      </w:r>
      <w:r w:rsidRPr="00161F38">
        <w:rPr>
          <w:szCs w:val="24"/>
        </w:rPr>
        <w:t>Teachers collaborate and communicate with students, parents, other educators, administrators and the community to support student learning.</w:t>
      </w:r>
    </w:p>
    <w:p w14:paraId="6862A464" w14:textId="77777777" w:rsidR="00303413" w:rsidRPr="00180563" w:rsidRDefault="00303413" w:rsidP="00303413">
      <w:pPr>
        <w:rPr>
          <w:b/>
          <w:bCs/>
          <w:szCs w:val="24"/>
        </w:rPr>
      </w:pPr>
      <w:r>
        <w:rPr>
          <w:b/>
          <w:bCs/>
          <w:szCs w:val="24"/>
        </w:rPr>
        <w:t xml:space="preserve"> </w:t>
      </w:r>
    </w:p>
    <w:p w14:paraId="3B49BBFB" w14:textId="77777777" w:rsidR="00303413" w:rsidRPr="00C343DD" w:rsidRDefault="00303413" w:rsidP="00303413">
      <w:pPr>
        <w:spacing w:after="160" w:line="259" w:lineRule="auto"/>
        <w:rPr>
          <w:szCs w:val="24"/>
        </w:rPr>
      </w:pPr>
      <w:r w:rsidRPr="00C343DD">
        <w:rPr>
          <w:b/>
          <w:szCs w:val="24"/>
        </w:rPr>
        <w:t xml:space="preserve">Diversity:  </w:t>
      </w:r>
      <w:r w:rsidRPr="00C343DD">
        <w:rPr>
          <w:szCs w:val="24"/>
        </w:rPr>
        <w:t xml:space="preserve">Candidates will learn about diversity and diversity issues to support the learning of children and their own learning by:  </w:t>
      </w:r>
    </w:p>
    <w:p w14:paraId="16BD6FC4" w14:textId="77777777" w:rsidR="00303413" w:rsidRPr="00C343DD" w:rsidRDefault="00303413" w:rsidP="000E6D56">
      <w:pPr>
        <w:numPr>
          <w:ilvl w:val="0"/>
          <w:numId w:val="20"/>
        </w:numPr>
        <w:spacing w:after="0" w:line="240" w:lineRule="auto"/>
        <w:rPr>
          <w:szCs w:val="24"/>
        </w:rPr>
      </w:pPr>
      <w:r w:rsidRPr="00C343DD">
        <w:rPr>
          <w:szCs w:val="24"/>
        </w:rPr>
        <w:t>Recognizing their personal biases</w:t>
      </w:r>
    </w:p>
    <w:p w14:paraId="7C757509" w14:textId="77777777" w:rsidR="00303413" w:rsidRPr="00C343DD" w:rsidRDefault="00303413" w:rsidP="000E6D56">
      <w:pPr>
        <w:numPr>
          <w:ilvl w:val="0"/>
          <w:numId w:val="20"/>
        </w:numPr>
        <w:spacing w:after="0" w:line="240" w:lineRule="auto"/>
        <w:rPr>
          <w:szCs w:val="24"/>
        </w:rPr>
      </w:pPr>
      <w:r w:rsidRPr="00C343DD">
        <w:rPr>
          <w:szCs w:val="24"/>
        </w:rPr>
        <w:t>Gaining new appreciation and insights toward recognition of the range of human differences</w:t>
      </w:r>
    </w:p>
    <w:p w14:paraId="4117DB5F" w14:textId="77777777" w:rsidR="00303413" w:rsidRPr="00C343DD" w:rsidRDefault="00303413" w:rsidP="000E6D56">
      <w:pPr>
        <w:numPr>
          <w:ilvl w:val="0"/>
          <w:numId w:val="20"/>
        </w:numPr>
        <w:spacing w:after="0" w:line="240" w:lineRule="auto"/>
        <w:rPr>
          <w:szCs w:val="24"/>
        </w:rPr>
      </w:pPr>
      <w:r w:rsidRPr="00C343DD">
        <w:rPr>
          <w:szCs w:val="24"/>
        </w:rPr>
        <w:t>Understanding how biases may influence the relationship an educator may have with children, families, and colleagues</w:t>
      </w:r>
    </w:p>
    <w:p w14:paraId="4A2913EE" w14:textId="24EE61DC" w:rsidR="00303413" w:rsidRDefault="00303413" w:rsidP="00303413">
      <w:pPr>
        <w:pStyle w:val="ListParagraph"/>
        <w:widowControl w:val="0"/>
        <w:autoSpaceDE w:val="0"/>
        <w:autoSpaceDN w:val="0"/>
        <w:adjustRightInd w:val="0"/>
        <w:spacing w:after="0" w:line="240" w:lineRule="auto"/>
        <w:rPr>
          <w:rFonts w:eastAsia="Times New Roman" w:cs="Times New Roman"/>
          <w:b/>
          <w:szCs w:val="24"/>
        </w:rPr>
      </w:pPr>
    </w:p>
    <w:p w14:paraId="682D0AF0" w14:textId="77777777" w:rsidR="00303413" w:rsidRPr="00303413" w:rsidRDefault="00303413" w:rsidP="00303413">
      <w:pPr>
        <w:pStyle w:val="ListParagraph"/>
        <w:widowControl w:val="0"/>
        <w:autoSpaceDE w:val="0"/>
        <w:autoSpaceDN w:val="0"/>
        <w:adjustRightInd w:val="0"/>
        <w:spacing w:after="0" w:line="240" w:lineRule="auto"/>
        <w:rPr>
          <w:rFonts w:eastAsia="Times New Roman" w:cs="Times New Roman"/>
          <w:b/>
          <w:szCs w:val="24"/>
        </w:rPr>
      </w:pP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11CC0A0B" w14:textId="60BD42A1" w:rsidR="000E6D56" w:rsidRPr="005F57FF" w:rsidRDefault="00794A5F" w:rsidP="000E6D56">
      <w:pPr>
        <w:pStyle w:val="NoSpacing"/>
        <w:rPr>
          <w:b/>
          <w:sz w:val="20"/>
          <w:szCs w:val="20"/>
        </w:rPr>
      </w:pPr>
      <w:r>
        <w:rPr>
          <w:b/>
          <w:sz w:val="20"/>
          <w:szCs w:val="20"/>
        </w:rPr>
        <w:t xml:space="preserve"> </w:t>
      </w:r>
    </w:p>
    <w:p w14:paraId="048054CF" w14:textId="77777777" w:rsidR="000E6D56" w:rsidRDefault="000E6D56" w:rsidP="00C8269B">
      <w:pPr>
        <w:pStyle w:val="FootnoteText"/>
        <w:rPr>
          <w:b/>
        </w:rPr>
      </w:pPr>
    </w:p>
    <w:p w14:paraId="56461E33" w14:textId="5877BC51"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719D77E7" w:rsidR="00910FA6" w:rsidRDefault="00910FA6"/>
    <w:sectPr w:rsidR="00910FA6" w:rsidSect="00E26FA2">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8945" w14:textId="77777777" w:rsidR="002A4AAF" w:rsidRDefault="002A4AAF" w:rsidP="00E26FA2">
      <w:pPr>
        <w:spacing w:after="0" w:line="240" w:lineRule="auto"/>
      </w:pPr>
      <w:r>
        <w:separator/>
      </w:r>
    </w:p>
  </w:endnote>
  <w:endnote w:type="continuationSeparator" w:id="0">
    <w:p w14:paraId="5DF7F333" w14:textId="77777777" w:rsidR="002A4AAF" w:rsidRDefault="002A4AAF" w:rsidP="00E2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9CAE1" w14:textId="77777777" w:rsidR="002A4AAF" w:rsidRDefault="002A4AAF" w:rsidP="00E26FA2">
      <w:pPr>
        <w:spacing w:after="0" w:line="240" w:lineRule="auto"/>
      </w:pPr>
      <w:r>
        <w:separator/>
      </w:r>
    </w:p>
  </w:footnote>
  <w:footnote w:type="continuationSeparator" w:id="0">
    <w:p w14:paraId="5E1F14B8" w14:textId="77777777" w:rsidR="002A4AAF" w:rsidRDefault="002A4AAF" w:rsidP="00E2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5611" w14:textId="6CBF396F" w:rsidR="00E26FA2" w:rsidRDefault="00E26FA2">
    <w:pPr>
      <w:pStyle w:val="Header"/>
      <w:rPr>
        <w:sz w:val="20"/>
        <w:szCs w:val="20"/>
      </w:rPr>
    </w:pPr>
    <w:r>
      <w:rPr>
        <w:sz w:val="20"/>
        <w:szCs w:val="20"/>
      </w:rPr>
      <w:t>EDUC 2241 – Early Childhood Seminar</w:t>
    </w:r>
  </w:p>
  <w:p w14:paraId="7F0B4D1C" w14:textId="4484D4E5" w:rsidR="00E26FA2" w:rsidRPr="00E26FA2" w:rsidRDefault="00E26FA2">
    <w:pPr>
      <w:pStyle w:val="Header"/>
      <w:rPr>
        <w:sz w:val="20"/>
        <w:szCs w:val="20"/>
      </w:rPr>
    </w:pPr>
    <w:r w:rsidRPr="00E26FA2">
      <w:rPr>
        <w:sz w:val="20"/>
        <w:szCs w:val="20"/>
      </w:rPr>
      <w:t xml:space="preserve">Page </w:t>
    </w:r>
    <w:r w:rsidRPr="00E26FA2">
      <w:rPr>
        <w:b/>
        <w:bCs/>
        <w:sz w:val="20"/>
        <w:szCs w:val="20"/>
      </w:rPr>
      <w:fldChar w:fldCharType="begin"/>
    </w:r>
    <w:r w:rsidRPr="00E26FA2">
      <w:rPr>
        <w:b/>
        <w:bCs/>
        <w:sz w:val="20"/>
        <w:szCs w:val="20"/>
      </w:rPr>
      <w:instrText xml:space="preserve"> PAGE  \* Arabic  \* MERGEFORMAT </w:instrText>
    </w:r>
    <w:r w:rsidRPr="00E26FA2">
      <w:rPr>
        <w:b/>
        <w:bCs/>
        <w:sz w:val="20"/>
        <w:szCs w:val="20"/>
      </w:rPr>
      <w:fldChar w:fldCharType="separate"/>
    </w:r>
    <w:r w:rsidR="0020343C">
      <w:rPr>
        <w:b/>
        <w:bCs/>
        <w:noProof/>
        <w:sz w:val="20"/>
        <w:szCs w:val="20"/>
      </w:rPr>
      <w:t>10</w:t>
    </w:r>
    <w:r w:rsidRPr="00E26FA2">
      <w:rPr>
        <w:b/>
        <w:bCs/>
        <w:sz w:val="20"/>
        <w:szCs w:val="20"/>
      </w:rPr>
      <w:fldChar w:fldCharType="end"/>
    </w:r>
    <w:r w:rsidRPr="00E26FA2">
      <w:rPr>
        <w:sz w:val="20"/>
        <w:szCs w:val="20"/>
      </w:rPr>
      <w:t xml:space="preserve"> of </w:t>
    </w:r>
    <w:r w:rsidRPr="00E26FA2">
      <w:rPr>
        <w:b/>
        <w:bCs/>
        <w:sz w:val="20"/>
        <w:szCs w:val="20"/>
      </w:rPr>
      <w:fldChar w:fldCharType="begin"/>
    </w:r>
    <w:r w:rsidRPr="00E26FA2">
      <w:rPr>
        <w:b/>
        <w:bCs/>
        <w:sz w:val="20"/>
        <w:szCs w:val="20"/>
      </w:rPr>
      <w:instrText xml:space="preserve"> NUMPAGES  \* Arabic  \* MERGEFORMAT </w:instrText>
    </w:r>
    <w:r w:rsidRPr="00E26FA2">
      <w:rPr>
        <w:b/>
        <w:bCs/>
        <w:sz w:val="20"/>
        <w:szCs w:val="20"/>
      </w:rPr>
      <w:fldChar w:fldCharType="separate"/>
    </w:r>
    <w:r w:rsidR="0020343C">
      <w:rPr>
        <w:b/>
        <w:bCs/>
        <w:noProof/>
        <w:sz w:val="20"/>
        <w:szCs w:val="20"/>
      </w:rPr>
      <w:t>10</w:t>
    </w:r>
    <w:r w:rsidRPr="00E26FA2">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E548" w14:textId="7ABEB6BC" w:rsidR="00E26FA2" w:rsidRDefault="00E26FA2">
    <w:pPr>
      <w:pStyle w:val="Header"/>
    </w:pPr>
    <w:r w:rsidRPr="00E26FA2">
      <w:rPr>
        <w:noProof/>
        <w:sz w:val="20"/>
        <w:szCs w:val="20"/>
      </w:rPr>
      <w:drawing>
        <wp:anchor distT="0" distB="0" distL="114300" distR="114300" simplePos="0" relativeHeight="251659264" behindDoc="1" locked="0" layoutInCell="1" allowOverlap="1" wp14:anchorId="4ED43E5C" wp14:editId="63E3C94E">
          <wp:simplePos x="0" y="0"/>
          <wp:positionH relativeFrom="column">
            <wp:posOffset>0</wp:posOffset>
          </wp:positionH>
          <wp:positionV relativeFrom="paragraph">
            <wp:posOffset>-434340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sidRPr="00E26FA2">
      <w:rPr>
        <w:sz w:val="20"/>
        <w:szCs w:val="20"/>
      </w:rPr>
      <w:t>Curriculum</w:t>
    </w:r>
    <w:r>
      <w:t xml:space="preserve"> </w:t>
    </w:r>
    <w:r w:rsidRPr="00E26FA2">
      <w:rPr>
        <w:sz w:val="20"/>
        <w:szCs w:val="20"/>
      </w:rPr>
      <w:t>Committee –</w:t>
    </w:r>
    <w:r>
      <w:t xml:space="preserve"> </w:t>
    </w:r>
    <w:r w:rsidR="00C66D17">
      <w:rPr>
        <w:sz w:val="20"/>
        <w:szCs w:val="20"/>
      </w:rPr>
      <w:t>September</w:t>
    </w:r>
    <w:r w:rsidR="0020343C">
      <w:rPr>
        <w:sz w:val="20"/>
        <w:szCs w:val="20"/>
      </w:rPr>
      <w:t xml:space="preserve"> 2023</w:t>
    </w:r>
  </w:p>
  <w:p w14:paraId="5AC07AC7" w14:textId="68037819" w:rsidR="00E26FA2" w:rsidRDefault="00E26FA2">
    <w:pPr>
      <w:pStyle w:val="Header"/>
      <w:rPr>
        <w:sz w:val="20"/>
        <w:szCs w:val="20"/>
      </w:rPr>
    </w:pPr>
    <w:r w:rsidRPr="00E26FA2">
      <w:rPr>
        <w:sz w:val="20"/>
        <w:szCs w:val="20"/>
      </w:rPr>
      <w:t>EDUC 2241</w:t>
    </w:r>
    <w:r>
      <w:rPr>
        <w:sz w:val="20"/>
        <w:szCs w:val="20"/>
      </w:rPr>
      <w:t xml:space="preserve"> Early Childhood Seminar</w:t>
    </w:r>
  </w:p>
  <w:p w14:paraId="68235602" w14:textId="6DBC71B5" w:rsidR="00E26FA2" w:rsidRPr="00E26FA2" w:rsidRDefault="00E26FA2">
    <w:pPr>
      <w:pStyle w:val="Header"/>
      <w:rPr>
        <w:sz w:val="20"/>
        <w:szCs w:val="20"/>
      </w:rPr>
    </w:pPr>
    <w:r w:rsidRPr="00E26FA2">
      <w:rPr>
        <w:sz w:val="20"/>
        <w:szCs w:val="20"/>
      </w:rPr>
      <w:t xml:space="preserve">Page </w:t>
    </w:r>
    <w:r w:rsidRPr="00E26FA2">
      <w:rPr>
        <w:b/>
        <w:bCs/>
        <w:sz w:val="20"/>
        <w:szCs w:val="20"/>
      </w:rPr>
      <w:fldChar w:fldCharType="begin"/>
    </w:r>
    <w:r w:rsidRPr="00E26FA2">
      <w:rPr>
        <w:b/>
        <w:bCs/>
        <w:sz w:val="20"/>
        <w:szCs w:val="20"/>
      </w:rPr>
      <w:instrText xml:space="preserve"> PAGE  \* Arabic  \* MERGEFORMAT </w:instrText>
    </w:r>
    <w:r w:rsidRPr="00E26FA2">
      <w:rPr>
        <w:b/>
        <w:bCs/>
        <w:sz w:val="20"/>
        <w:szCs w:val="20"/>
      </w:rPr>
      <w:fldChar w:fldCharType="separate"/>
    </w:r>
    <w:r w:rsidR="0020343C">
      <w:rPr>
        <w:b/>
        <w:bCs/>
        <w:noProof/>
        <w:sz w:val="20"/>
        <w:szCs w:val="20"/>
      </w:rPr>
      <w:t>1</w:t>
    </w:r>
    <w:r w:rsidRPr="00E26FA2">
      <w:rPr>
        <w:b/>
        <w:bCs/>
        <w:sz w:val="20"/>
        <w:szCs w:val="20"/>
      </w:rPr>
      <w:fldChar w:fldCharType="end"/>
    </w:r>
    <w:r w:rsidRPr="00E26FA2">
      <w:rPr>
        <w:sz w:val="20"/>
        <w:szCs w:val="20"/>
      </w:rPr>
      <w:t xml:space="preserve"> of </w:t>
    </w:r>
    <w:r w:rsidRPr="00E26FA2">
      <w:rPr>
        <w:b/>
        <w:bCs/>
        <w:sz w:val="20"/>
        <w:szCs w:val="20"/>
      </w:rPr>
      <w:fldChar w:fldCharType="begin"/>
    </w:r>
    <w:r w:rsidRPr="00E26FA2">
      <w:rPr>
        <w:b/>
        <w:bCs/>
        <w:sz w:val="20"/>
        <w:szCs w:val="20"/>
      </w:rPr>
      <w:instrText xml:space="preserve"> NUMPAGES  \* Arabic  \* MERGEFORMAT </w:instrText>
    </w:r>
    <w:r w:rsidRPr="00E26FA2">
      <w:rPr>
        <w:b/>
        <w:bCs/>
        <w:sz w:val="20"/>
        <w:szCs w:val="20"/>
      </w:rPr>
      <w:fldChar w:fldCharType="separate"/>
    </w:r>
    <w:r w:rsidR="0020343C">
      <w:rPr>
        <w:b/>
        <w:bCs/>
        <w:noProof/>
        <w:sz w:val="20"/>
        <w:szCs w:val="20"/>
      </w:rPr>
      <w:t>10</w:t>
    </w:r>
    <w:r w:rsidRPr="00E26FA2">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551"/>
    <w:multiLevelType w:val="hybridMultilevel"/>
    <w:tmpl w:val="517684E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C6853"/>
    <w:multiLevelType w:val="hybridMultilevel"/>
    <w:tmpl w:val="7ABC0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082F"/>
    <w:multiLevelType w:val="hybridMultilevel"/>
    <w:tmpl w:val="38EAE7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0F442F"/>
    <w:multiLevelType w:val="hybridMultilevel"/>
    <w:tmpl w:val="238E4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A2E84"/>
    <w:multiLevelType w:val="hybridMultilevel"/>
    <w:tmpl w:val="875AF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234D7"/>
    <w:multiLevelType w:val="hybridMultilevel"/>
    <w:tmpl w:val="91086C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D3B3F"/>
    <w:multiLevelType w:val="hybridMultilevel"/>
    <w:tmpl w:val="FF5857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152A1"/>
    <w:multiLevelType w:val="hybridMultilevel"/>
    <w:tmpl w:val="E7D691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22D84"/>
    <w:multiLevelType w:val="multilevel"/>
    <w:tmpl w:val="A2B0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C52D34"/>
    <w:multiLevelType w:val="hybridMultilevel"/>
    <w:tmpl w:val="D11E1B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4644B5"/>
    <w:multiLevelType w:val="hybridMultilevel"/>
    <w:tmpl w:val="8E3A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59172F3"/>
    <w:multiLevelType w:val="hybridMultilevel"/>
    <w:tmpl w:val="EEC6C4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BB525F"/>
    <w:multiLevelType w:val="hybridMultilevel"/>
    <w:tmpl w:val="8B2EF1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57791"/>
    <w:multiLevelType w:val="hybridMultilevel"/>
    <w:tmpl w:val="6D14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D7D27"/>
    <w:multiLevelType w:val="hybridMultilevel"/>
    <w:tmpl w:val="2444C3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826434"/>
    <w:multiLevelType w:val="hybridMultilevel"/>
    <w:tmpl w:val="16147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02E"/>
    <w:multiLevelType w:val="hybridMultilevel"/>
    <w:tmpl w:val="20EA19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F262AB"/>
    <w:multiLevelType w:val="hybridMultilevel"/>
    <w:tmpl w:val="EF2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40408"/>
    <w:multiLevelType w:val="multilevel"/>
    <w:tmpl w:val="A29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7"/>
  </w:num>
  <w:num w:numId="4">
    <w:abstractNumId w:val="12"/>
  </w:num>
  <w:num w:numId="5">
    <w:abstractNumId w:val="23"/>
  </w:num>
  <w:num w:numId="6">
    <w:abstractNumId w:val="21"/>
  </w:num>
  <w:num w:numId="7">
    <w:abstractNumId w:val="1"/>
  </w:num>
  <w:num w:numId="8">
    <w:abstractNumId w:val="19"/>
  </w:num>
  <w:num w:numId="9">
    <w:abstractNumId w:val="0"/>
  </w:num>
  <w:num w:numId="10">
    <w:abstractNumId w:val="13"/>
  </w:num>
  <w:num w:numId="11">
    <w:abstractNumId w:val="4"/>
  </w:num>
  <w:num w:numId="12">
    <w:abstractNumId w:val="6"/>
  </w:num>
  <w:num w:numId="13">
    <w:abstractNumId w:val="16"/>
  </w:num>
  <w:num w:numId="14">
    <w:abstractNumId w:val="20"/>
  </w:num>
  <w:num w:numId="15">
    <w:abstractNumId w:val="2"/>
  </w:num>
  <w:num w:numId="16">
    <w:abstractNumId w:val="22"/>
  </w:num>
  <w:num w:numId="17">
    <w:abstractNumId w:val="10"/>
  </w:num>
  <w:num w:numId="18">
    <w:abstractNumId w:val="9"/>
  </w:num>
  <w:num w:numId="19">
    <w:abstractNumId w:val="8"/>
  </w:num>
  <w:num w:numId="20">
    <w:abstractNumId w:val="18"/>
  </w:num>
  <w:num w:numId="21">
    <w:abstractNumId w:val="14"/>
  </w:num>
  <w:num w:numId="22">
    <w:abstractNumId w:val="5"/>
  </w:num>
  <w:num w:numId="23">
    <w:abstractNumId w:val="17"/>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41363"/>
    <w:rsid w:val="00062F5B"/>
    <w:rsid w:val="000E6D56"/>
    <w:rsid w:val="0020343C"/>
    <w:rsid w:val="002A4AAF"/>
    <w:rsid w:val="00303413"/>
    <w:rsid w:val="00346FC7"/>
    <w:rsid w:val="003A36FE"/>
    <w:rsid w:val="003F6714"/>
    <w:rsid w:val="00401ABD"/>
    <w:rsid w:val="00404BFF"/>
    <w:rsid w:val="005A012E"/>
    <w:rsid w:val="0060047A"/>
    <w:rsid w:val="006339B8"/>
    <w:rsid w:val="006B70D1"/>
    <w:rsid w:val="00700D19"/>
    <w:rsid w:val="00746BFC"/>
    <w:rsid w:val="00794A5F"/>
    <w:rsid w:val="008B7E14"/>
    <w:rsid w:val="008C6B8F"/>
    <w:rsid w:val="00910FA6"/>
    <w:rsid w:val="00933D12"/>
    <w:rsid w:val="00A34D8F"/>
    <w:rsid w:val="00A44F87"/>
    <w:rsid w:val="00B67775"/>
    <w:rsid w:val="00BC1DD4"/>
    <w:rsid w:val="00C041C3"/>
    <w:rsid w:val="00C66D17"/>
    <w:rsid w:val="00C8195B"/>
    <w:rsid w:val="00C8269B"/>
    <w:rsid w:val="00D031CD"/>
    <w:rsid w:val="00E26FA2"/>
    <w:rsid w:val="00E81A89"/>
    <w:rsid w:val="00F552A1"/>
    <w:rsid w:val="00F6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character" w:styleId="Hyperlink">
    <w:name w:val="Hyperlink"/>
    <w:basedOn w:val="DefaultParagraphFont"/>
    <w:uiPriority w:val="99"/>
    <w:unhideWhenUsed/>
    <w:rsid w:val="00303413"/>
    <w:rPr>
      <w:color w:val="0000FF"/>
      <w:u w:val="single"/>
    </w:rPr>
  </w:style>
  <w:style w:type="paragraph" w:customStyle="1" w:styleId="xmsonormal">
    <w:name w:val="x_msonormal"/>
    <w:basedOn w:val="Normal"/>
    <w:rsid w:val="00794A5F"/>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E2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A2"/>
    <w:rPr>
      <w:rFonts w:ascii="Times New Roman" w:hAnsi="Times New Roman"/>
      <w:sz w:val="24"/>
    </w:rPr>
  </w:style>
  <w:style w:type="paragraph" w:styleId="NormalWeb">
    <w:name w:val="Normal (Web)"/>
    <w:basedOn w:val="Normal"/>
    <w:uiPriority w:val="99"/>
    <w:unhideWhenUsed/>
    <w:rsid w:val="00700D1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66D17"/>
    <w:rPr>
      <w:b/>
      <w:bCs/>
    </w:rPr>
  </w:style>
  <w:style w:type="paragraph" w:styleId="BodyText">
    <w:name w:val="Body Text"/>
    <w:basedOn w:val="Normal"/>
    <w:link w:val="BodyTextChar"/>
    <w:uiPriority w:val="1"/>
    <w:qFormat/>
    <w:rsid w:val="00C041C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041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5704">
      <w:bodyDiv w:val="1"/>
      <w:marLeft w:val="0"/>
      <w:marRight w:val="0"/>
      <w:marTop w:val="0"/>
      <w:marBottom w:val="0"/>
      <w:divBdr>
        <w:top w:val="none" w:sz="0" w:space="0" w:color="auto"/>
        <w:left w:val="none" w:sz="0" w:space="0" w:color="auto"/>
        <w:bottom w:val="none" w:sz="0" w:space="0" w:color="auto"/>
        <w:right w:val="none" w:sz="0" w:space="0" w:color="auto"/>
      </w:divBdr>
    </w:div>
    <w:div w:id="902908081">
      <w:bodyDiv w:val="1"/>
      <w:marLeft w:val="0"/>
      <w:marRight w:val="0"/>
      <w:marTop w:val="0"/>
      <w:marBottom w:val="0"/>
      <w:divBdr>
        <w:top w:val="none" w:sz="0" w:space="0" w:color="auto"/>
        <w:left w:val="none" w:sz="0" w:space="0" w:color="auto"/>
        <w:bottom w:val="none" w:sz="0" w:space="0" w:color="auto"/>
        <w:right w:val="none" w:sz="0" w:space="0" w:color="auto"/>
      </w:divBdr>
    </w:div>
    <w:div w:id="20192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ey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CA7E9-F45F-49D4-BE3C-269DCA6D0C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5FC43-874D-4CB4-8ACC-90A1AB2B2E21}">
  <ds:schemaRefs>
    <ds:schemaRef ds:uri="http://schemas.microsoft.com/sharepoint/v3/contenttype/forms"/>
  </ds:schemaRefs>
</ds:datastoreItem>
</file>

<file path=customXml/itemProps3.xml><?xml version="1.0" encoding="utf-8"?>
<ds:datastoreItem xmlns:ds="http://schemas.openxmlformats.org/officeDocument/2006/customXml" ds:itemID="{3E73E405-D0CA-4BBB-8C1D-718DEEF51F38}"/>
</file>

<file path=docProps/app.xml><?xml version="1.0" encoding="utf-8"?>
<Properties xmlns="http://schemas.openxmlformats.org/officeDocument/2006/extended-properties" xmlns:vt="http://schemas.openxmlformats.org/officeDocument/2006/docPropsVTypes">
  <Template>Normal</Template>
  <TotalTime>0</TotalTime>
  <Pages>10</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dcterms:created xsi:type="dcterms:W3CDTF">2023-09-11T03:26:00Z</dcterms:created>
  <dcterms:modified xsi:type="dcterms:W3CDTF">2023-09-18T13:11:00Z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f91eb51445a7996e0b81deac47ec56d4d150c96be3afd50b364c61c5f8737668</vt:lpwstr>
  </property>
</Properties>
</file>